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A380E" w14:paraId="5FD2EDBF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4F8A"/>
            <w:tcMar>
              <w:top w:w="400" w:type="dxa"/>
              <w:left w:w="360" w:type="dxa"/>
              <w:bottom w:w="400" w:type="dxa"/>
              <w:right w:w="360" w:type="dxa"/>
            </w:tcMar>
          </w:tcPr>
          <w:p w14:paraId="4F12E478" w14:textId="77777777" w:rsidR="00CA380E" w:rsidRDefault="00000000">
            <w:pPr>
              <w:spacing w:after="80"/>
              <w:jc w:val="center"/>
            </w:pPr>
            <w:r>
              <w:rPr>
                <w:b/>
                <w:bCs/>
                <w:color w:val="CCCCCC"/>
                <w:sz w:val="18"/>
                <w:szCs w:val="18"/>
              </w:rPr>
              <w:t>FORMATION DEAES</w:t>
            </w:r>
          </w:p>
          <w:p w14:paraId="22D3BCB1" w14:textId="77777777" w:rsidR="00CA380E" w:rsidRDefault="00000000">
            <w:pPr>
              <w:spacing w:after="60"/>
              <w:jc w:val="center"/>
            </w:pPr>
            <w:r>
              <w:rPr>
                <w:i/>
                <w:iCs/>
                <w:color w:val="DDDDDD"/>
                <w:sz w:val="18"/>
                <w:szCs w:val="18"/>
              </w:rPr>
              <w:t>Diplôme d’État d’Accompagnant Éducatif et Social</w:t>
            </w:r>
          </w:p>
          <w:p w14:paraId="2FFA97C3" w14:textId="77777777" w:rsidR="00CA380E" w:rsidRDefault="00CA380E">
            <w:pPr>
              <w:spacing w:before="100" w:after="100"/>
              <w:jc w:val="center"/>
            </w:pPr>
          </w:p>
          <w:p w14:paraId="3B9CD5ED" w14:textId="77777777" w:rsidR="00CA380E" w:rsidRDefault="00000000">
            <w:pPr>
              <w:spacing w:after="60"/>
              <w:jc w:val="center"/>
            </w:pPr>
            <w:r>
              <w:rPr>
                <w:b/>
                <w:bCs/>
                <w:color w:val="FFFFFF"/>
                <w:sz w:val="42"/>
                <w:szCs w:val="42"/>
              </w:rPr>
              <w:t>LIVRET DE FORMATION</w:t>
            </w:r>
          </w:p>
          <w:p w14:paraId="0AC7C6E2" w14:textId="77777777" w:rsidR="00CA380E" w:rsidRDefault="00000000">
            <w:pPr>
              <w:spacing w:after="40"/>
              <w:jc w:val="center"/>
            </w:pPr>
            <w:r>
              <w:rPr>
                <w:i/>
                <w:iCs/>
                <w:color w:val="EEEEEE"/>
                <w:sz w:val="30"/>
                <w:szCs w:val="30"/>
              </w:rPr>
              <w:t>Maîtriser les outils numériques</w:t>
            </w:r>
          </w:p>
          <w:p w14:paraId="2D258127" w14:textId="77777777" w:rsidR="00CA380E" w:rsidRDefault="00000000">
            <w:pPr>
              <w:spacing w:before="100" w:after="100"/>
              <w:jc w:val="center"/>
            </w:pPr>
            <w:r>
              <w:rPr>
                <w:color w:val="AAAAAA"/>
                <w:sz w:val="24"/>
                <w:szCs w:val="24"/>
              </w:rPr>
              <w:t>—</w:t>
            </w:r>
          </w:p>
          <w:p w14:paraId="12D87FBA" w14:textId="77777777" w:rsidR="00CA380E" w:rsidRDefault="00000000">
            <w:pPr>
              <w:spacing w:after="40"/>
              <w:jc w:val="center"/>
            </w:pPr>
            <w:r>
              <w:rPr>
                <w:color w:val="CCCCCC"/>
                <w:sz w:val="20"/>
                <w:szCs w:val="20"/>
              </w:rPr>
              <w:t>Ordinateur • Internet • Messagerie • Bureautique • Cybersécurité • IA</w:t>
            </w:r>
          </w:p>
          <w:p w14:paraId="16A8ABC9" w14:textId="77777777" w:rsidR="00CA380E" w:rsidRDefault="00000000">
            <w:pPr>
              <w:spacing w:before="120"/>
              <w:jc w:val="center"/>
            </w:pPr>
            <w:r>
              <w:rPr>
                <w:b/>
                <w:bCs/>
                <w:color w:val="A8D8FF"/>
                <w:sz w:val="20"/>
                <w:szCs w:val="20"/>
              </w:rPr>
              <w:t>7 animations interactives incluses</w:t>
            </w:r>
          </w:p>
        </w:tc>
      </w:tr>
    </w:tbl>
    <w:p w14:paraId="39F7AD47" w14:textId="77777777" w:rsidR="00CA380E" w:rsidRDefault="00CA380E">
      <w:pPr>
        <w:spacing w:before="2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8"/>
        <w:gridCol w:w="3009"/>
        <w:gridCol w:w="3009"/>
      </w:tblGrid>
      <w:tr w:rsidR="00CA380E" w14:paraId="4EBB9A24" w14:textId="77777777">
        <w:tblPrEx>
          <w:tblCellMar>
            <w:top w:w="0" w:type="dxa"/>
            <w:bottom w:w="0" w:type="dxa"/>
          </w:tblCellMar>
        </w:tblPrEx>
        <w:tc>
          <w:tcPr>
            <w:tcW w:w="3008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DBF3E0E" w14:textId="77777777" w:rsidR="00CA380E" w:rsidRDefault="00000000">
            <w:pPr>
              <w:jc w:val="center"/>
            </w:pPr>
            <w:r>
              <w:rPr>
                <w:b/>
                <w:bCs/>
                <w:color w:val="1B4F8A"/>
                <w:sz w:val="18"/>
                <w:szCs w:val="18"/>
              </w:rPr>
              <w:t>Public</w:t>
            </w:r>
          </w:p>
          <w:p w14:paraId="5CBC80F1" w14:textId="77777777" w:rsidR="00CA380E" w:rsidRDefault="00000000">
            <w:pPr>
              <w:jc w:val="center"/>
            </w:pPr>
            <w:r>
              <w:rPr>
                <w:sz w:val="20"/>
                <w:szCs w:val="20"/>
              </w:rPr>
              <w:t>Stagiaires DEAES</w:t>
            </w:r>
          </w:p>
        </w:tc>
        <w:tc>
          <w:tcPr>
            <w:tcW w:w="3008" w:type="dxa"/>
            <w:tcBorders>
              <w:top w:val="single" w:sz="6" w:space="0" w:color="1A6B3A"/>
              <w:left w:val="single" w:sz="6" w:space="0" w:color="1A6B3A"/>
              <w:bottom w:val="single" w:sz="6" w:space="0" w:color="1A6B3A"/>
              <w:right w:val="single" w:sz="6" w:space="0" w:color="1A6B3A"/>
            </w:tcBorders>
            <w:shd w:val="clear" w:color="auto" w:fill="D6EFE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6AB8015" w14:textId="77777777" w:rsidR="00CA380E" w:rsidRDefault="00000000">
            <w:pPr>
              <w:jc w:val="center"/>
            </w:pPr>
            <w:r>
              <w:rPr>
                <w:b/>
                <w:bCs/>
                <w:color w:val="1A6B3A"/>
                <w:sz w:val="18"/>
                <w:szCs w:val="18"/>
              </w:rPr>
              <w:t>Niveau</w:t>
            </w:r>
          </w:p>
          <w:p w14:paraId="3C5D7A00" w14:textId="77777777" w:rsidR="00CA380E" w:rsidRDefault="00000000">
            <w:pPr>
              <w:jc w:val="center"/>
            </w:pPr>
            <w:r>
              <w:rPr>
                <w:sz w:val="20"/>
                <w:szCs w:val="20"/>
              </w:rPr>
              <w:t>Débutant à intermédiaire</w:t>
            </w:r>
          </w:p>
        </w:tc>
        <w:tc>
          <w:tcPr>
            <w:tcW w:w="3008" w:type="dxa"/>
            <w:tcBorders>
              <w:top w:val="single" w:sz="6" w:space="0" w:color="C05C00"/>
              <w:left w:val="single" w:sz="6" w:space="0" w:color="C05C00"/>
              <w:bottom w:val="single" w:sz="6" w:space="0" w:color="C05C00"/>
              <w:right w:val="single" w:sz="6" w:space="0" w:color="C05C00"/>
            </w:tcBorders>
            <w:shd w:val="clear" w:color="auto" w:fill="FDE9D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91E19B4" w14:textId="77777777" w:rsidR="00CA380E" w:rsidRDefault="00000000">
            <w:pPr>
              <w:jc w:val="center"/>
            </w:pPr>
            <w:r>
              <w:rPr>
                <w:b/>
                <w:bCs/>
                <w:color w:val="C05C00"/>
                <w:sz w:val="18"/>
                <w:szCs w:val="18"/>
              </w:rPr>
              <w:t>Ressources</w:t>
            </w:r>
          </w:p>
          <w:p w14:paraId="42CD0813" w14:textId="77777777" w:rsidR="00CA380E" w:rsidRDefault="00000000">
            <w:pPr>
              <w:jc w:val="center"/>
            </w:pPr>
            <w:r>
              <w:rPr>
                <w:sz w:val="20"/>
                <w:szCs w:val="20"/>
              </w:rPr>
              <w:t>7 animations HTML interactives</w:t>
            </w:r>
          </w:p>
        </w:tc>
      </w:tr>
    </w:tbl>
    <w:p w14:paraId="0E153DBC" w14:textId="77777777" w:rsidR="00CA380E" w:rsidRDefault="00000000">
      <w:r>
        <w:br/>
      </w:r>
    </w:p>
    <w:p w14:paraId="5FEE02ED" w14:textId="77777777" w:rsidR="00CA380E" w:rsidRDefault="00000000">
      <w:pPr>
        <w:pStyle w:val="Titre1"/>
        <w:pBdr>
          <w:bottom w:val="single" w:sz="8" w:space="2" w:color="505050"/>
        </w:pBdr>
      </w:pPr>
      <w:r>
        <w:rPr>
          <w:caps/>
          <w:color w:val="505050"/>
        </w:rPr>
        <w:t>SOMMAIRE</w:t>
      </w:r>
    </w:p>
    <w:p w14:paraId="48F32FB0" w14:textId="77777777" w:rsidR="00CA380E" w:rsidRDefault="00CA380E">
      <w:pPr>
        <w:spacing w:before="60"/>
      </w:pPr>
    </w:p>
    <w:p w14:paraId="34795ADD" w14:textId="77777777" w:rsidR="00CA380E" w:rsidRDefault="00000000">
      <w:pPr>
        <w:spacing w:before="120" w:after="40"/>
      </w:pPr>
      <w:r>
        <w:rPr>
          <w:b/>
          <w:bCs/>
          <w:color w:val="1B4F8A"/>
        </w:rPr>
        <w:t>PARTIE 1 — Maîtriser les outils numériques</w:t>
      </w:r>
    </w:p>
    <w:p w14:paraId="2E9FA7A7" w14:textId="77777777" w:rsidR="00CA380E" w:rsidRDefault="00000000">
      <w:pPr>
        <w:tabs>
          <w:tab w:val="right" w:pos="9026"/>
        </w:tabs>
        <w:spacing w:before="30" w:after="30"/>
      </w:pPr>
      <w:r>
        <w:rPr>
          <w:sz w:val="21"/>
          <w:szCs w:val="21"/>
        </w:rPr>
        <w:t xml:space="preserve">   Notion 1 — Ordinateur et gestion des fichiers</w:t>
      </w:r>
      <w:r>
        <w:rPr>
          <w:sz w:val="21"/>
          <w:szCs w:val="21"/>
        </w:rPr>
        <w:tab/>
      </w:r>
      <w:proofErr w:type="gramStart"/>
      <w:r>
        <w:rPr>
          <w:i/>
          <w:iCs/>
          <w:color w:val="2E75B6"/>
          <w:sz w:val="19"/>
          <w:szCs w:val="19"/>
        </w:rPr>
        <w:t>voir</w:t>
      </w:r>
      <w:proofErr w:type="gramEnd"/>
      <w:r>
        <w:rPr>
          <w:i/>
          <w:iCs/>
          <w:color w:val="2E75B6"/>
          <w:sz w:val="19"/>
          <w:szCs w:val="19"/>
        </w:rPr>
        <w:t xml:space="preserve"> le cours</w:t>
      </w:r>
    </w:p>
    <w:p w14:paraId="3DEF8391" w14:textId="77777777" w:rsidR="00CA380E" w:rsidRDefault="00000000">
      <w:pPr>
        <w:tabs>
          <w:tab w:val="right" w:pos="9026"/>
        </w:tabs>
        <w:spacing w:before="30" w:after="30"/>
      </w:pPr>
      <w:r>
        <w:rPr>
          <w:sz w:val="21"/>
          <w:szCs w:val="21"/>
        </w:rPr>
        <w:t xml:space="preserve">   Notion 2 — Internet et recherche d’information</w:t>
      </w:r>
      <w:r>
        <w:rPr>
          <w:sz w:val="21"/>
          <w:szCs w:val="21"/>
        </w:rPr>
        <w:tab/>
      </w:r>
      <w:proofErr w:type="gramStart"/>
      <w:r>
        <w:rPr>
          <w:i/>
          <w:iCs/>
          <w:color w:val="2E75B6"/>
          <w:sz w:val="19"/>
          <w:szCs w:val="19"/>
        </w:rPr>
        <w:t>voir</w:t>
      </w:r>
      <w:proofErr w:type="gramEnd"/>
      <w:r>
        <w:rPr>
          <w:i/>
          <w:iCs/>
          <w:color w:val="2E75B6"/>
          <w:sz w:val="19"/>
          <w:szCs w:val="19"/>
        </w:rPr>
        <w:t xml:space="preserve"> le cours</w:t>
      </w:r>
    </w:p>
    <w:p w14:paraId="2897199C" w14:textId="77777777" w:rsidR="00CA380E" w:rsidRDefault="00000000">
      <w:pPr>
        <w:tabs>
          <w:tab w:val="right" w:pos="9026"/>
        </w:tabs>
        <w:spacing w:before="30" w:after="30"/>
      </w:pPr>
      <w:r>
        <w:rPr>
          <w:sz w:val="21"/>
          <w:szCs w:val="21"/>
        </w:rPr>
        <w:t xml:space="preserve">   Notion 3 — Messagerie électronique</w:t>
      </w:r>
      <w:r>
        <w:rPr>
          <w:sz w:val="21"/>
          <w:szCs w:val="21"/>
        </w:rPr>
        <w:tab/>
      </w:r>
      <w:r>
        <w:rPr>
          <w:i/>
          <w:iCs/>
          <w:color w:val="2E75B6"/>
          <w:sz w:val="19"/>
          <w:szCs w:val="19"/>
        </w:rPr>
        <w:t>voir le cours</w:t>
      </w:r>
    </w:p>
    <w:p w14:paraId="47BE3789" w14:textId="77777777" w:rsidR="00CA380E" w:rsidRDefault="00CA380E">
      <w:pPr>
        <w:spacing w:before="60"/>
      </w:pPr>
    </w:p>
    <w:p w14:paraId="67654FA5" w14:textId="77777777" w:rsidR="00CA380E" w:rsidRDefault="00000000">
      <w:pPr>
        <w:spacing w:before="80" w:after="40"/>
      </w:pPr>
      <w:r>
        <w:rPr>
          <w:b/>
          <w:bCs/>
          <w:color w:val="2E75B6"/>
        </w:rPr>
        <w:t>PARTIE 2 — Bureautique professionnelle</w:t>
      </w:r>
    </w:p>
    <w:p w14:paraId="34AD54B8" w14:textId="77777777" w:rsidR="00CA380E" w:rsidRDefault="00000000">
      <w:pPr>
        <w:tabs>
          <w:tab w:val="right" w:pos="9026"/>
        </w:tabs>
        <w:spacing w:before="30" w:after="30"/>
      </w:pPr>
      <w:r>
        <w:rPr>
          <w:sz w:val="21"/>
          <w:szCs w:val="21"/>
        </w:rPr>
        <w:t xml:space="preserve">   Word — Traitement de texte — rédiger des documents professionnels</w:t>
      </w:r>
      <w:r>
        <w:rPr>
          <w:sz w:val="21"/>
          <w:szCs w:val="21"/>
        </w:rPr>
        <w:tab/>
      </w:r>
      <w:r>
        <w:rPr>
          <w:i/>
          <w:iCs/>
          <w:color w:val="2E75B6"/>
          <w:sz w:val="19"/>
          <w:szCs w:val="19"/>
        </w:rPr>
        <w:t>voir le cours</w:t>
      </w:r>
    </w:p>
    <w:p w14:paraId="7897E045" w14:textId="77777777" w:rsidR="00CA380E" w:rsidRDefault="00000000">
      <w:pPr>
        <w:tabs>
          <w:tab w:val="right" w:pos="9026"/>
        </w:tabs>
        <w:spacing w:before="30" w:after="30"/>
      </w:pPr>
      <w:r>
        <w:rPr>
          <w:sz w:val="21"/>
          <w:szCs w:val="21"/>
        </w:rPr>
        <w:t xml:space="preserve">   Excel — Tableur — plannings, listes, budgets, statistiques</w:t>
      </w:r>
      <w:r>
        <w:rPr>
          <w:sz w:val="21"/>
          <w:szCs w:val="21"/>
        </w:rPr>
        <w:tab/>
      </w:r>
      <w:r>
        <w:rPr>
          <w:i/>
          <w:iCs/>
          <w:color w:val="2E75B6"/>
          <w:sz w:val="19"/>
          <w:szCs w:val="19"/>
        </w:rPr>
        <w:t>voir le cours</w:t>
      </w:r>
    </w:p>
    <w:p w14:paraId="7583B791" w14:textId="77777777" w:rsidR="00CA380E" w:rsidRDefault="00CA380E">
      <w:pPr>
        <w:spacing w:before="60"/>
      </w:pPr>
    </w:p>
    <w:p w14:paraId="5926234B" w14:textId="77777777" w:rsidR="00CA380E" w:rsidRDefault="00000000">
      <w:pPr>
        <w:spacing w:before="80" w:after="40"/>
      </w:pPr>
      <w:r>
        <w:rPr>
          <w:b/>
          <w:bCs/>
          <w:color w:val="5B2D8E"/>
        </w:rPr>
        <w:t>PARTIE 3 — Numérique, sécurité et citoyenneté</w:t>
      </w:r>
    </w:p>
    <w:p w14:paraId="2724EA8F" w14:textId="77777777" w:rsidR="00CA380E" w:rsidRDefault="00000000">
      <w:pPr>
        <w:tabs>
          <w:tab w:val="right" w:pos="9026"/>
        </w:tabs>
        <w:spacing w:before="30" w:after="30"/>
      </w:pPr>
      <w:r>
        <w:rPr>
          <w:sz w:val="21"/>
          <w:szCs w:val="21"/>
        </w:rPr>
        <w:t xml:space="preserve">   Chapitre 1 — Démarches administratives en ligne</w:t>
      </w:r>
      <w:r>
        <w:rPr>
          <w:sz w:val="21"/>
          <w:szCs w:val="21"/>
        </w:rPr>
        <w:tab/>
      </w:r>
      <w:proofErr w:type="gramStart"/>
      <w:r>
        <w:rPr>
          <w:i/>
          <w:iCs/>
          <w:color w:val="2E75B6"/>
          <w:sz w:val="19"/>
          <w:szCs w:val="19"/>
        </w:rPr>
        <w:t>voir</w:t>
      </w:r>
      <w:proofErr w:type="gramEnd"/>
      <w:r>
        <w:rPr>
          <w:i/>
          <w:iCs/>
          <w:color w:val="2E75B6"/>
          <w:sz w:val="19"/>
          <w:szCs w:val="19"/>
        </w:rPr>
        <w:t xml:space="preserve"> le cours</w:t>
      </w:r>
    </w:p>
    <w:p w14:paraId="4E474285" w14:textId="77777777" w:rsidR="00CA380E" w:rsidRDefault="00000000">
      <w:pPr>
        <w:tabs>
          <w:tab w:val="right" w:pos="9026"/>
        </w:tabs>
        <w:spacing w:before="30" w:after="30"/>
      </w:pPr>
      <w:r>
        <w:rPr>
          <w:sz w:val="21"/>
          <w:szCs w:val="21"/>
        </w:rPr>
        <w:t xml:space="preserve">   Chapitre 2 — Cybersécurité (niveau AES)</w:t>
      </w:r>
      <w:r>
        <w:rPr>
          <w:sz w:val="21"/>
          <w:szCs w:val="21"/>
        </w:rPr>
        <w:tab/>
      </w:r>
      <w:r>
        <w:rPr>
          <w:i/>
          <w:iCs/>
          <w:color w:val="2E75B6"/>
          <w:sz w:val="19"/>
          <w:szCs w:val="19"/>
        </w:rPr>
        <w:t>voir le cours</w:t>
      </w:r>
    </w:p>
    <w:p w14:paraId="1ECFC89A" w14:textId="77777777" w:rsidR="00CA380E" w:rsidRDefault="00000000">
      <w:pPr>
        <w:tabs>
          <w:tab w:val="right" w:pos="9026"/>
        </w:tabs>
        <w:spacing w:before="30" w:after="30"/>
      </w:pPr>
      <w:r>
        <w:rPr>
          <w:sz w:val="21"/>
          <w:szCs w:val="21"/>
        </w:rPr>
        <w:t xml:space="preserve">   Chapitre 3 — Intelligence artificielle dans le secteur social</w:t>
      </w:r>
      <w:r>
        <w:rPr>
          <w:sz w:val="21"/>
          <w:szCs w:val="21"/>
        </w:rPr>
        <w:tab/>
      </w:r>
      <w:r>
        <w:rPr>
          <w:i/>
          <w:iCs/>
          <w:color w:val="2E75B6"/>
          <w:sz w:val="19"/>
          <w:szCs w:val="19"/>
        </w:rPr>
        <w:t>voir le cours</w:t>
      </w:r>
    </w:p>
    <w:p w14:paraId="244F7F15" w14:textId="77777777" w:rsidR="00CA380E" w:rsidRDefault="00CA380E">
      <w:pPr>
        <w:spacing w:before="60"/>
      </w:pP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6"/>
      </w:tblGrid>
      <w:tr w:rsidR="00CA380E" w14:paraId="4025CBC5" w14:textId="77777777" w:rsidTr="00A03054">
        <w:tblPrEx>
          <w:tblCellMar>
            <w:top w:w="0" w:type="dxa"/>
            <w:bottom w:w="0" w:type="dxa"/>
          </w:tblCellMar>
        </w:tblPrEx>
        <w:tc>
          <w:tcPr>
            <w:tcW w:w="9206" w:type="dxa"/>
            <w:tcBorders>
              <w:top w:val="single" w:sz="6" w:space="0" w:color="5B2D8E"/>
              <w:left w:val="single" w:sz="6" w:space="0" w:color="5B2D8E"/>
              <w:bottom w:val="single" w:sz="6" w:space="0" w:color="5B2D8E"/>
              <w:right w:val="single" w:sz="6" w:space="0" w:color="5B2D8E"/>
            </w:tcBorders>
            <w:shd w:val="clear" w:color="auto" w:fill="E8D5F5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18CB18E1" w14:textId="3381AC92" w:rsidR="00CA380E" w:rsidRDefault="00A03054">
            <w:pPr>
              <w:spacing w:after="60"/>
            </w:pPr>
            <w:r>
              <w:rPr>
                <w:rFonts w:ascii="Segoe UI Emoji" w:hAnsi="Segoe UI Emoji" w:cs="Segoe UI Emoji"/>
                <w:b/>
                <w:bCs/>
                <w:color w:val="5B2D8E"/>
              </w:rPr>
              <w:t>🎬</w:t>
            </w:r>
            <w:r>
              <w:rPr>
                <w:b/>
                <w:bCs/>
                <w:color w:val="5B2D8E"/>
              </w:rPr>
              <w:t xml:space="preserve"> Index</w:t>
            </w:r>
            <w:r w:rsidR="00000000">
              <w:rPr>
                <w:b/>
                <w:bCs/>
                <w:color w:val="5B2D8E"/>
              </w:rPr>
              <w:t xml:space="preserve"> des animations interactives</w:t>
            </w:r>
          </w:p>
          <w:p w14:paraId="428637D2" w14:textId="7FDD1ED2" w:rsidR="00CA380E" w:rsidRDefault="00000000">
            <w:pPr>
              <w:spacing w:before="20" w:after="20"/>
            </w:pPr>
            <w:r>
              <w:rPr>
                <w:b/>
                <w:bCs/>
                <w:color w:val="5B2D8E"/>
                <w:sz w:val="20"/>
                <w:szCs w:val="20"/>
              </w:rPr>
              <w:t xml:space="preserve">Animation 1 — </w:t>
            </w:r>
            <w:r>
              <w:rPr>
                <w:sz w:val="20"/>
                <w:szCs w:val="20"/>
              </w:rPr>
              <w:t xml:space="preserve">Les composants de </w:t>
            </w:r>
            <w:r w:rsidR="00A03054">
              <w:rPr>
                <w:sz w:val="20"/>
                <w:szCs w:val="20"/>
              </w:rPr>
              <w:t>l’ordinateur</w:t>
            </w:r>
            <w:r w:rsidR="00A03054">
              <w:rPr>
                <w:i/>
                <w:iCs/>
                <w:color w:val="595959"/>
                <w:sz w:val="19"/>
                <w:szCs w:val="19"/>
              </w:rPr>
              <w:t xml:space="preserve"> </w:t>
            </w:r>
            <w:proofErr w:type="gramStart"/>
            <w:r w:rsidR="00A03054">
              <w:rPr>
                <w:i/>
                <w:iCs/>
                <w:color w:val="595959"/>
                <w:sz w:val="19"/>
                <w:szCs w:val="19"/>
              </w:rPr>
              <w:t>→</w:t>
            </w:r>
            <w:r>
              <w:rPr>
                <w:i/>
                <w:iCs/>
                <w:color w:val="595959"/>
                <w:sz w:val="19"/>
                <w:szCs w:val="19"/>
              </w:rPr>
              <w:t xml:space="preserve">  Animation_1_composants_ordinateur.html</w:t>
            </w:r>
            <w:proofErr w:type="gramEnd"/>
          </w:p>
          <w:p w14:paraId="32184317" w14:textId="3F95EE1E" w:rsidR="00CA380E" w:rsidRDefault="00000000">
            <w:pPr>
              <w:spacing w:before="20" w:after="20"/>
            </w:pPr>
            <w:r>
              <w:rPr>
                <w:b/>
                <w:bCs/>
                <w:color w:val="5B2D8E"/>
                <w:sz w:val="20"/>
                <w:szCs w:val="20"/>
              </w:rPr>
              <w:t xml:space="preserve">Animation 2 — </w:t>
            </w:r>
            <w:r>
              <w:rPr>
                <w:sz w:val="20"/>
                <w:szCs w:val="20"/>
              </w:rPr>
              <w:t xml:space="preserve">Anatomie d’une </w:t>
            </w:r>
            <w:r w:rsidR="00A03054">
              <w:rPr>
                <w:sz w:val="20"/>
                <w:szCs w:val="20"/>
              </w:rPr>
              <w:t>souris</w:t>
            </w:r>
            <w:r w:rsidR="00A03054">
              <w:rPr>
                <w:i/>
                <w:iCs/>
                <w:color w:val="595959"/>
                <w:sz w:val="19"/>
                <w:szCs w:val="19"/>
              </w:rPr>
              <w:t xml:space="preserve"> </w:t>
            </w:r>
            <w:proofErr w:type="gramStart"/>
            <w:r w:rsidR="00A03054">
              <w:rPr>
                <w:i/>
                <w:iCs/>
                <w:color w:val="595959"/>
                <w:sz w:val="19"/>
                <w:szCs w:val="19"/>
              </w:rPr>
              <w:t>→</w:t>
            </w:r>
            <w:r>
              <w:rPr>
                <w:i/>
                <w:iCs/>
                <w:color w:val="595959"/>
                <w:sz w:val="19"/>
                <w:szCs w:val="19"/>
              </w:rPr>
              <w:t xml:space="preserve">  Animation_2_souris_anatomie.html</w:t>
            </w:r>
            <w:proofErr w:type="gramEnd"/>
          </w:p>
          <w:p w14:paraId="67D28DFD" w14:textId="64C9376B" w:rsidR="00CA380E" w:rsidRDefault="00000000">
            <w:pPr>
              <w:spacing w:before="20" w:after="20"/>
            </w:pPr>
            <w:r>
              <w:rPr>
                <w:b/>
                <w:bCs/>
                <w:color w:val="5B2D8E"/>
                <w:sz w:val="20"/>
                <w:szCs w:val="20"/>
              </w:rPr>
              <w:t xml:space="preserve">Animation 3 — </w:t>
            </w:r>
            <w:r>
              <w:rPr>
                <w:sz w:val="20"/>
                <w:szCs w:val="20"/>
              </w:rPr>
              <w:t xml:space="preserve">Internet dans la vie </w:t>
            </w:r>
            <w:r w:rsidR="00A03054">
              <w:rPr>
                <w:sz w:val="20"/>
                <w:szCs w:val="20"/>
              </w:rPr>
              <w:t>quotidienne</w:t>
            </w:r>
            <w:r w:rsidR="00A03054">
              <w:rPr>
                <w:i/>
                <w:iCs/>
                <w:color w:val="595959"/>
                <w:sz w:val="19"/>
                <w:szCs w:val="19"/>
              </w:rPr>
              <w:t xml:space="preserve"> </w:t>
            </w:r>
            <w:proofErr w:type="gramStart"/>
            <w:r w:rsidR="00A03054">
              <w:rPr>
                <w:i/>
                <w:iCs/>
                <w:color w:val="595959"/>
                <w:sz w:val="19"/>
                <w:szCs w:val="19"/>
              </w:rPr>
              <w:t>→</w:t>
            </w:r>
            <w:r>
              <w:rPr>
                <w:i/>
                <w:iCs/>
                <w:color w:val="595959"/>
                <w:sz w:val="19"/>
                <w:szCs w:val="19"/>
              </w:rPr>
              <w:t xml:space="preserve">  Animation_3_internet_vie_quotidienne_clair.html</w:t>
            </w:r>
            <w:proofErr w:type="gramEnd"/>
          </w:p>
          <w:p w14:paraId="139E0B70" w14:textId="77777777" w:rsidR="00CA380E" w:rsidRDefault="00000000">
            <w:pPr>
              <w:spacing w:before="20" w:after="20"/>
            </w:pPr>
            <w:r>
              <w:rPr>
                <w:b/>
                <w:bCs/>
                <w:color w:val="5B2D8E"/>
                <w:sz w:val="20"/>
                <w:szCs w:val="20"/>
              </w:rPr>
              <w:t xml:space="preserve">Animation 4 — </w:t>
            </w:r>
            <w:r>
              <w:rPr>
                <w:sz w:val="20"/>
                <w:szCs w:val="20"/>
              </w:rPr>
              <w:t xml:space="preserve">Anatomie d’un navigateur </w:t>
            </w:r>
            <w:proofErr w:type="gramStart"/>
            <w:r>
              <w:rPr>
                <w:sz w:val="20"/>
                <w:szCs w:val="20"/>
              </w:rPr>
              <w:t>web</w:t>
            </w:r>
            <w:r>
              <w:rPr>
                <w:i/>
                <w:iCs/>
                <w:color w:val="595959"/>
                <w:sz w:val="19"/>
                <w:szCs w:val="19"/>
              </w:rPr>
              <w:t xml:space="preserve">  →</w:t>
            </w:r>
            <w:proofErr w:type="gramEnd"/>
            <w:r>
              <w:rPr>
                <w:i/>
                <w:iCs/>
                <w:color w:val="595959"/>
                <w:sz w:val="19"/>
                <w:szCs w:val="19"/>
              </w:rPr>
              <w:t xml:space="preserve">  Animation_4_navigateur_decouverte.html</w:t>
            </w:r>
          </w:p>
          <w:p w14:paraId="31298A13" w14:textId="77777777" w:rsidR="00CA380E" w:rsidRDefault="00000000">
            <w:pPr>
              <w:spacing w:before="20" w:after="20"/>
            </w:pPr>
            <w:r>
              <w:rPr>
                <w:b/>
                <w:bCs/>
                <w:color w:val="5B2D8E"/>
                <w:sz w:val="20"/>
                <w:szCs w:val="20"/>
              </w:rPr>
              <w:t xml:space="preserve">Animation 5 — </w:t>
            </w:r>
            <w:r>
              <w:rPr>
                <w:sz w:val="20"/>
                <w:szCs w:val="20"/>
              </w:rPr>
              <w:t xml:space="preserve">Découvrir une boîte </w:t>
            </w:r>
            <w:proofErr w:type="gramStart"/>
            <w:r>
              <w:rPr>
                <w:sz w:val="20"/>
                <w:szCs w:val="20"/>
              </w:rPr>
              <w:t>email</w:t>
            </w:r>
            <w:r>
              <w:rPr>
                <w:i/>
                <w:iCs/>
                <w:color w:val="595959"/>
                <w:sz w:val="19"/>
                <w:szCs w:val="19"/>
              </w:rPr>
              <w:t xml:space="preserve">  →</w:t>
            </w:r>
            <w:proofErr w:type="gramEnd"/>
            <w:r>
              <w:rPr>
                <w:i/>
                <w:iCs/>
                <w:color w:val="595959"/>
                <w:sz w:val="19"/>
                <w:szCs w:val="19"/>
              </w:rPr>
              <w:t xml:space="preserve">  Animation_5_decouvrir_boite_email.html</w:t>
            </w:r>
          </w:p>
          <w:p w14:paraId="21A2D232" w14:textId="77777777" w:rsidR="00CA380E" w:rsidRDefault="00000000">
            <w:pPr>
              <w:spacing w:before="20" w:after="20"/>
            </w:pPr>
            <w:r>
              <w:rPr>
                <w:b/>
                <w:bCs/>
                <w:color w:val="5B2D8E"/>
                <w:sz w:val="20"/>
                <w:szCs w:val="20"/>
              </w:rPr>
              <w:t xml:space="preserve">Animation 6 — </w:t>
            </w:r>
            <w:r>
              <w:rPr>
                <w:sz w:val="20"/>
                <w:szCs w:val="20"/>
              </w:rPr>
              <w:t xml:space="preserve">TP saisie compte rendu </w:t>
            </w:r>
            <w:proofErr w:type="gramStart"/>
            <w:r>
              <w:rPr>
                <w:sz w:val="20"/>
                <w:szCs w:val="20"/>
              </w:rPr>
              <w:t>AES</w:t>
            </w:r>
            <w:r>
              <w:rPr>
                <w:i/>
                <w:iCs/>
                <w:color w:val="595959"/>
                <w:sz w:val="19"/>
                <w:szCs w:val="19"/>
              </w:rPr>
              <w:t xml:space="preserve">  →</w:t>
            </w:r>
            <w:proofErr w:type="gramEnd"/>
            <w:r>
              <w:rPr>
                <w:i/>
                <w:iCs/>
                <w:color w:val="595959"/>
                <w:sz w:val="19"/>
                <w:szCs w:val="19"/>
              </w:rPr>
              <w:t xml:space="preserve">  Animation_6_TP_saisie_compte_rendu_AES.html</w:t>
            </w:r>
          </w:p>
          <w:p w14:paraId="7E669317" w14:textId="77777777" w:rsidR="00CA380E" w:rsidRDefault="00000000">
            <w:pPr>
              <w:spacing w:before="20" w:after="20"/>
            </w:pPr>
            <w:r>
              <w:rPr>
                <w:b/>
                <w:bCs/>
                <w:color w:val="5B2D8E"/>
                <w:sz w:val="20"/>
                <w:szCs w:val="20"/>
              </w:rPr>
              <w:t xml:space="preserve">Animation 7 — </w:t>
            </w:r>
            <w:r>
              <w:rPr>
                <w:sz w:val="20"/>
                <w:szCs w:val="20"/>
              </w:rPr>
              <w:t xml:space="preserve">Le tableur pour les </w:t>
            </w:r>
            <w:proofErr w:type="gramStart"/>
            <w:r>
              <w:rPr>
                <w:sz w:val="20"/>
                <w:szCs w:val="20"/>
              </w:rPr>
              <w:t>AES</w:t>
            </w:r>
            <w:r>
              <w:rPr>
                <w:i/>
                <w:iCs/>
                <w:color w:val="595959"/>
                <w:sz w:val="19"/>
                <w:szCs w:val="19"/>
              </w:rPr>
              <w:t xml:space="preserve">  →</w:t>
            </w:r>
            <w:proofErr w:type="gramEnd"/>
            <w:r>
              <w:rPr>
                <w:i/>
                <w:iCs/>
                <w:color w:val="595959"/>
                <w:sz w:val="19"/>
                <w:szCs w:val="19"/>
              </w:rPr>
              <w:t xml:space="preserve">  Animation_7_tableur_AES_animation.html</w:t>
            </w:r>
          </w:p>
        </w:tc>
      </w:tr>
    </w:tbl>
    <w:p w14:paraId="05072C7F" w14:textId="77777777" w:rsidR="00CA380E" w:rsidRDefault="00000000">
      <w:r>
        <w:br/>
      </w:r>
    </w:p>
    <w:p w14:paraId="38ED94E2" w14:textId="77777777" w:rsidR="00A03054" w:rsidRDefault="00A03054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A380E" w14:paraId="378102D9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4F8A"/>
            <w:tcMar>
              <w:top w:w="220" w:type="dxa"/>
              <w:left w:w="280" w:type="dxa"/>
              <w:bottom w:w="220" w:type="dxa"/>
              <w:right w:w="280" w:type="dxa"/>
            </w:tcMar>
          </w:tcPr>
          <w:p w14:paraId="7F42B523" w14:textId="77777777" w:rsidR="00CA380E" w:rsidRDefault="00000000">
            <w:pPr>
              <w:spacing w:after="80"/>
              <w:jc w:val="center"/>
            </w:pPr>
            <w:r>
              <w:rPr>
                <w:i/>
                <w:iCs/>
                <w:color w:val="CCCCCC"/>
                <w:sz w:val="18"/>
                <w:szCs w:val="18"/>
              </w:rPr>
              <w:lastRenderedPageBreak/>
              <w:t>Partie 1</w:t>
            </w:r>
          </w:p>
          <w:p w14:paraId="3D2BF7FA" w14:textId="77777777" w:rsidR="00CA380E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  <w:sz w:val="34"/>
                <w:szCs w:val="34"/>
              </w:rPr>
              <w:t>Maîtriser les outils numériques</w:t>
            </w:r>
          </w:p>
          <w:p w14:paraId="5AD4F9D3" w14:textId="77777777" w:rsidR="00CA380E" w:rsidRDefault="00000000">
            <w:pPr>
              <w:jc w:val="center"/>
            </w:pPr>
            <w:r>
              <w:rPr>
                <w:i/>
                <w:iCs/>
                <w:color w:val="DDDDDD"/>
                <w:sz w:val="20"/>
                <w:szCs w:val="20"/>
              </w:rPr>
              <w:t>Ordinateur • Internet • Messagerie électronique</w:t>
            </w:r>
          </w:p>
        </w:tc>
      </w:tr>
    </w:tbl>
    <w:p w14:paraId="6B570796" w14:textId="77777777" w:rsidR="00CA380E" w:rsidRDefault="00CA380E">
      <w:pPr>
        <w:spacing w:before="160"/>
      </w:pPr>
    </w:p>
    <w:p w14:paraId="04CAEDA5" w14:textId="77777777" w:rsidR="00CA380E" w:rsidRDefault="00000000">
      <w:pPr>
        <w:pStyle w:val="Titre1"/>
        <w:pBdr>
          <w:bottom w:val="single" w:sz="8" w:space="2" w:color="1B4F8A"/>
        </w:pBdr>
      </w:pPr>
      <w:r>
        <w:rPr>
          <w:caps/>
        </w:rPr>
        <w:t>NOTION 1 — ORDINATEUR ET GESTION DES FICHIERS</w:t>
      </w:r>
    </w:p>
    <w:p w14:paraId="780B98FF" w14:textId="77777777" w:rsidR="00CA380E" w:rsidRDefault="00000000">
      <w:pPr>
        <w:spacing w:before="80" w:after="120"/>
      </w:pPr>
      <w:r>
        <w:t>L’ordinateur est l’outil de base de la vie professionnelle et personnelle. Connaître ses composants et savoir gérer ses fichiers sont des compétences indispensables pour un(e) AES.</w:t>
      </w:r>
    </w:p>
    <w:p w14:paraId="6FF96878" w14:textId="77777777" w:rsidR="00CA380E" w:rsidRDefault="00000000">
      <w:pPr>
        <w:pStyle w:val="Titre2"/>
      </w:pPr>
      <w:r>
        <w:t>A — Les composants externes d’un ordinateur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A380E" w14:paraId="1667D529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5B2D8E"/>
              <w:left w:val="single" w:sz="18" w:space="0" w:color="5B2D8E"/>
              <w:bottom w:val="single" w:sz="4" w:space="0" w:color="5B2D8E"/>
              <w:right w:val="single" w:sz="4" w:space="0" w:color="5B2D8E"/>
            </w:tcBorders>
            <w:shd w:val="clear" w:color="auto" w:fill="E8D5F5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4E29AAEB" w14:textId="77777777" w:rsidR="00CA380E" w:rsidRDefault="00000000">
            <w:pPr>
              <w:spacing w:after="60"/>
            </w:pPr>
            <w:proofErr w:type="gramStart"/>
            <w:r>
              <w:rPr>
                <w:b/>
                <w:bCs/>
                <w:color w:val="5B2D8E"/>
                <w:sz w:val="21"/>
                <w:szCs w:val="21"/>
              </w:rPr>
              <w:t>🎬  Animation</w:t>
            </w:r>
            <w:proofErr w:type="gramEnd"/>
            <w:r>
              <w:rPr>
                <w:b/>
                <w:bCs/>
                <w:color w:val="5B2D8E"/>
                <w:sz w:val="21"/>
                <w:szCs w:val="21"/>
              </w:rPr>
              <w:t xml:space="preserve"> 1 — Les composants de l’ordinateur</w:t>
            </w:r>
          </w:p>
          <w:p w14:paraId="2F8EE5CB" w14:textId="77777777" w:rsidR="00CA380E" w:rsidRDefault="00000000">
            <w:pPr>
              <w:spacing w:after="60"/>
            </w:pPr>
            <w:r>
              <w:rPr>
                <w:b/>
                <w:bCs/>
                <w:color w:val="595959"/>
                <w:sz w:val="20"/>
                <w:szCs w:val="20"/>
              </w:rPr>
              <w:t xml:space="preserve">Fichier : </w:t>
            </w:r>
            <w:r>
              <w:rPr>
                <w:i/>
                <w:iCs/>
                <w:color w:val="595959"/>
                <w:sz w:val="20"/>
                <w:szCs w:val="20"/>
              </w:rPr>
              <w:t>Animation_1_composants_ordinateur.html</w:t>
            </w:r>
          </w:p>
          <w:p w14:paraId="18127038" w14:textId="77777777" w:rsidR="00CA380E" w:rsidRDefault="00000000">
            <w:r>
              <w:rPr>
                <w:color w:val="595959"/>
                <w:sz w:val="19"/>
                <w:szCs w:val="19"/>
              </w:rPr>
              <w:t>Quiz interactif pour identifier chaque élément du poste de travail : écran, tour, clavier, souris, enceintes, ports USB…</w:t>
            </w:r>
          </w:p>
        </w:tc>
      </w:tr>
    </w:tbl>
    <w:p w14:paraId="28693DF1" w14:textId="77777777" w:rsidR="00CA380E" w:rsidRDefault="00CA380E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A380E" w14:paraId="4C04AFC4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5B2D8E"/>
              <w:left w:val="single" w:sz="18" w:space="0" w:color="5B2D8E"/>
              <w:bottom w:val="single" w:sz="4" w:space="0" w:color="5B2D8E"/>
              <w:right w:val="single" w:sz="4" w:space="0" w:color="5B2D8E"/>
            </w:tcBorders>
            <w:shd w:val="clear" w:color="auto" w:fill="E8D5F5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687A1B4B" w14:textId="77777777" w:rsidR="00CA380E" w:rsidRDefault="00000000">
            <w:pPr>
              <w:spacing w:after="60"/>
            </w:pPr>
            <w:proofErr w:type="gramStart"/>
            <w:r>
              <w:rPr>
                <w:b/>
                <w:bCs/>
                <w:color w:val="5B2D8E"/>
                <w:sz w:val="21"/>
                <w:szCs w:val="21"/>
              </w:rPr>
              <w:t>🎬  Animation</w:t>
            </w:r>
            <w:proofErr w:type="gramEnd"/>
            <w:r>
              <w:rPr>
                <w:b/>
                <w:bCs/>
                <w:color w:val="5B2D8E"/>
                <w:sz w:val="21"/>
                <w:szCs w:val="21"/>
              </w:rPr>
              <w:t xml:space="preserve"> 2 — Anatomie d’une souris d’ordinateur</w:t>
            </w:r>
          </w:p>
          <w:p w14:paraId="2F75F6CC" w14:textId="77777777" w:rsidR="00CA380E" w:rsidRDefault="00000000">
            <w:pPr>
              <w:spacing w:after="60"/>
            </w:pPr>
            <w:r>
              <w:rPr>
                <w:b/>
                <w:bCs/>
                <w:color w:val="595959"/>
                <w:sz w:val="20"/>
                <w:szCs w:val="20"/>
              </w:rPr>
              <w:t xml:space="preserve">Fichier : </w:t>
            </w:r>
            <w:r>
              <w:rPr>
                <w:i/>
                <w:iCs/>
                <w:color w:val="595959"/>
                <w:sz w:val="20"/>
                <w:szCs w:val="20"/>
              </w:rPr>
              <w:t>Animation_2_souris_anatomie.html</w:t>
            </w:r>
          </w:p>
          <w:p w14:paraId="5B89AED3" w14:textId="77777777" w:rsidR="00CA380E" w:rsidRDefault="00000000">
            <w:r>
              <w:rPr>
                <w:color w:val="595959"/>
                <w:sz w:val="19"/>
                <w:szCs w:val="19"/>
              </w:rPr>
              <w:t>Schéma animé des différentes parties de la souris : bouton gauche, bouton droit, molette, boutons latéraux, capteur optique.</w:t>
            </w:r>
          </w:p>
        </w:tc>
      </w:tr>
    </w:tbl>
    <w:p w14:paraId="6AD7C73F" w14:textId="77777777" w:rsidR="00CA380E" w:rsidRDefault="00CA380E">
      <w:pPr>
        <w:spacing w:before="100"/>
      </w:pPr>
    </w:p>
    <w:p w14:paraId="73039BF1" w14:textId="77777777" w:rsidR="00CA380E" w:rsidRDefault="00000000">
      <w:pPr>
        <w:pStyle w:val="Titre2"/>
      </w:pPr>
      <w:r>
        <w:t>B — Utilisation du clavier et de la souris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A380E" w14:paraId="70D42CC9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E75B6"/>
              <w:left w:val="single" w:sz="18" w:space="0" w:color="2E75B6"/>
              <w:bottom w:val="single" w:sz="4" w:space="0" w:color="2E75B6"/>
              <w:right w:val="single" w:sz="4" w:space="0" w:color="2E75B6"/>
            </w:tcBorders>
            <w:shd w:val="clear" w:color="auto" w:fill="D6E4F0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6C8267A8" w14:textId="77777777" w:rsidR="00CA380E" w:rsidRDefault="00000000">
            <w:pPr>
              <w:spacing w:after="40"/>
            </w:pPr>
            <w:proofErr w:type="gramStart"/>
            <w:r>
              <w:rPr>
                <w:b/>
                <w:bCs/>
                <w:color w:val="1B4F8A"/>
                <w:sz w:val="21"/>
                <w:szCs w:val="21"/>
              </w:rPr>
              <w:t>💻  Les</w:t>
            </w:r>
            <w:proofErr w:type="gramEnd"/>
            <w:r>
              <w:rPr>
                <w:b/>
                <w:bCs/>
                <w:color w:val="1B4F8A"/>
                <w:sz w:val="21"/>
                <w:szCs w:val="21"/>
              </w:rPr>
              <w:t xml:space="preserve"> raccourcis </w:t>
            </w:r>
            <w:proofErr w:type="gramStart"/>
            <w:r>
              <w:rPr>
                <w:b/>
                <w:bCs/>
                <w:color w:val="1B4F8A"/>
                <w:sz w:val="21"/>
                <w:szCs w:val="21"/>
              </w:rPr>
              <w:t>clavier essentiels</w:t>
            </w:r>
            <w:proofErr w:type="gramEnd"/>
          </w:p>
          <w:p w14:paraId="61CF82A7" w14:textId="77777777" w:rsidR="00CA380E" w:rsidRDefault="00000000">
            <w:proofErr w:type="spellStart"/>
            <w:r>
              <w:rPr>
                <w:sz w:val="20"/>
                <w:szCs w:val="20"/>
              </w:rPr>
              <w:t>Ctrl+C</w:t>
            </w:r>
            <w:proofErr w:type="spellEnd"/>
            <w:r>
              <w:rPr>
                <w:sz w:val="20"/>
                <w:szCs w:val="20"/>
              </w:rPr>
              <w:t xml:space="preserve"> = Copier • </w:t>
            </w:r>
            <w:proofErr w:type="spellStart"/>
            <w:r>
              <w:rPr>
                <w:sz w:val="20"/>
                <w:szCs w:val="20"/>
              </w:rPr>
              <w:t>Ctrl+V</w:t>
            </w:r>
            <w:proofErr w:type="spellEnd"/>
            <w:r>
              <w:rPr>
                <w:sz w:val="20"/>
                <w:szCs w:val="20"/>
              </w:rPr>
              <w:t xml:space="preserve"> = Coller • </w:t>
            </w:r>
            <w:proofErr w:type="spellStart"/>
            <w:r>
              <w:rPr>
                <w:sz w:val="20"/>
                <w:szCs w:val="20"/>
              </w:rPr>
              <w:t>Ctrl+X</w:t>
            </w:r>
            <w:proofErr w:type="spellEnd"/>
            <w:r>
              <w:rPr>
                <w:sz w:val="20"/>
                <w:szCs w:val="20"/>
              </w:rPr>
              <w:t xml:space="preserve"> = Couper • </w:t>
            </w:r>
            <w:proofErr w:type="spellStart"/>
            <w:r>
              <w:rPr>
                <w:sz w:val="20"/>
                <w:szCs w:val="20"/>
              </w:rPr>
              <w:t>Ctrl+Z</w:t>
            </w:r>
            <w:proofErr w:type="spellEnd"/>
            <w:r>
              <w:rPr>
                <w:sz w:val="20"/>
                <w:szCs w:val="20"/>
              </w:rPr>
              <w:t xml:space="preserve"> = Annuler • </w:t>
            </w:r>
            <w:proofErr w:type="spellStart"/>
            <w:r>
              <w:rPr>
                <w:sz w:val="20"/>
                <w:szCs w:val="20"/>
              </w:rPr>
              <w:t>Ctrl+S</w:t>
            </w:r>
            <w:proofErr w:type="spellEnd"/>
            <w:r>
              <w:rPr>
                <w:sz w:val="20"/>
                <w:szCs w:val="20"/>
              </w:rPr>
              <w:t xml:space="preserve"> = Enregistrer • </w:t>
            </w:r>
            <w:proofErr w:type="spellStart"/>
            <w:r>
              <w:rPr>
                <w:sz w:val="20"/>
                <w:szCs w:val="20"/>
              </w:rPr>
              <w:t>Ctrl+A</w:t>
            </w:r>
            <w:proofErr w:type="spellEnd"/>
            <w:r>
              <w:rPr>
                <w:sz w:val="20"/>
                <w:szCs w:val="20"/>
              </w:rPr>
              <w:t xml:space="preserve"> = Tout sélectionner</w:t>
            </w:r>
          </w:p>
        </w:tc>
      </w:tr>
    </w:tbl>
    <w:p w14:paraId="16C71F59" w14:textId="77777777" w:rsidR="00CA380E" w:rsidRDefault="00CA380E">
      <w:pPr>
        <w:spacing w:before="80"/>
      </w:pPr>
    </w:p>
    <w:p w14:paraId="700A446A" w14:textId="77777777" w:rsidR="00CA380E" w:rsidRDefault="00000000">
      <w:pPr>
        <w:pStyle w:val="Titre2"/>
      </w:pPr>
      <w:r>
        <w:t>C — Comprendre les fichiers et les dossiers</w:t>
      </w:r>
    </w:p>
    <w:p w14:paraId="54EF815B" w14:textId="77777777" w:rsidR="00CA380E" w:rsidRDefault="00000000">
      <w:pPr>
        <w:spacing w:before="60" w:after="80"/>
      </w:pPr>
      <w:r>
        <w:t>Chaque élément stocké sur l’ordinateur est soit un fichier (document, image…) soit un dossier qui contient d’autres fichiers.</w:t>
      </w:r>
    </w:p>
    <w:p w14:paraId="03425ACD" w14:textId="77777777" w:rsidR="00CA380E" w:rsidRDefault="00CA380E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CA380E" w14:paraId="44DA8687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2E75B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3A21CAD" w14:textId="77777777" w:rsidR="00CA380E" w:rsidRDefault="00000000"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Armoire (analogie)</w:t>
            </w:r>
          </w:p>
        </w:tc>
        <w:tc>
          <w:tcPr>
            <w:tcW w:w="4513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2E75B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D32E727" w14:textId="77777777" w:rsidR="00CA380E" w:rsidRDefault="00000000"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Ordinateur</w:t>
            </w:r>
          </w:p>
        </w:tc>
      </w:tr>
      <w:tr w:rsidR="00CA380E" w14:paraId="1C53DFD0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0E67CE33" w14:textId="77777777" w:rsidR="00CA380E" w:rsidRDefault="00000000">
            <w:pPr>
              <w:spacing w:before="80" w:after="80"/>
            </w:pPr>
            <w:r>
              <w:rPr>
                <w:sz w:val="20"/>
                <w:szCs w:val="20"/>
              </w:rPr>
              <w:t>Armoire</w:t>
            </w:r>
          </w:p>
        </w:tc>
        <w:tc>
          <w:tcPr>
            <w:tcW w:w="4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3F5E363F" w14:textId="77777777" w:rsidR="00CA380E" w:rsidRDefault="00000000">
            <w:pPr>
              <w:spacing w:before="80" w:after="80"/>
            </w:pPr>
            <w:r>
              <w:rPr>
                <w:b/>
                <w:bCs/>
                <w:color w:val="2E75B6"/>
                <w:sz w:val="20"/>
                <w:szCs w:val="20"/>
              </w:rPr>
              <w:t>Disque dur</w:t>
            </w:r>
          </w:p>
        </w:tc>
      </w:tr>
      <w:tr w:rsidR="00CA380E" w14:paraId="7276CF1A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58BDE8A1" w14:textId="77777777" w:rsidR="00CA380E" w:rsidRDefault="00000000">
            <w:pPr>
              <w:spacing w:before="80" w:after="80"/>
            </w:pPr>
            <w:r>
              <w:rPr>
                <w:sz w:val="20"/>
                <w:szCs w:val="20"/>
              </w:rPr>
              <w:t>Tiroir</w:t>
            </w:r>
          </w:p>
        </w:tc>
        <w:tc>
          <w:tcPr>
            <w:tcW w:w="4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08925FED" w14:textId="77777777" w:rsidR="00CA380E" w:rsidRDefault="00000000">
            <w:pPr>
              <w:spacing w:before="80" w:after="80"/>
            </w:pPr>
            <w:r>
              <w:rPr>
                <w:b/>
                <w:bCs/>
                <w:color w:val="2E75B6"/>
                <w:sz w:val="20"/>
                <w:szCs w:val="20"/>
              </w:rPr>
              <w:t>Dossier</w:t>
            </w:r>
          </w:p>
        </w:tc>
      </w:tr>
      <w:tr w:rsidR="00CA380E" w14:paraId="07189008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52F407A3" w14:textId="77777777" w:rsidR="00CA380E" w:rsidRDefault="00000000">
            <w:pPr>
              <w:spacing w:before="80" w:after="80"/>
            </w:pPr>
            <w:r>
              <w:rPr>
                <w:sz w:val="20"/>
                <w:szCs w:val="20"/>
              </w:rPr>
              <w:t>Feuille de papier</w:t>
            </w:r>
          </w:p>
        </w:tc>
        <w:tc>
          <w:tcPr>
            <w:tcW w:w="4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76D5E755" w14:textId="77777777" w:rsidR="00CA380E" w:rsidRDefault="00000000">
            <w:pPr>
              <w:spacing w:before="80" w:after="80"/>
            </w:pPr>
            <w:r>
              <w:rPr>
                <w:b/>
                <w:bCs/>
                <w:color w:val="2E75B6"/>
                <w:sz w:val="20"/>
                <w:szCs w:val="20"/>
              </w:rPr>
              <w:t>Fichier</w:t>
            </w:r>
          </w:p>
        </w:tc>
      </w:tr>
    </w:tbl>
    <w:p w14:paraId="545A48F7" w14:textId="77777777" w:rsidR="00CA380E" w:rsidRDefault="00CA380E">
      <w:pPr>
        <w:spacing w:before="100"/>
      </w:pPr>
    </w:p>
    <w:p w14:paraId="6556EA0A" w14:textId="77777777" w:rsidR="00D15843" w:rsidRDefault="00D15843">
      <w:pPr>
        <w:rPr>
          <w:b/>
          <w:bCs/>
          <w:color w:val="1B4F8A"/>
          <w:sz w:val="23"/>
          <w:szCs w:val="23"/>
        </w:rPr>
      </w:pPr>
      <w:r>
        <w:br w:type="page"/>
      </w:r>
    </w:p>
    <w:p w14:paraId="26ADFF34" w14:textId="3AB5A3BA" w:rsidR="00CA380E" w:rsidRDefault="00000000">
      <w:pPr>
        <w:pStyle w:val="Titre3"/>
      </w:pPr>
      <w:r>
        <w:lastRenderedPageBreak/>
        <w:t>Types de fichiers courants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6"/>
        <w:gridCol w:w="1805"/>
        <w:gridCol w:w="1805"/>
        <w:gridCol w:w="1805"/>
        <w:gridCol w:w="1805"/>
      </w:tblGrid>
      <w:tr w:rsidR="00CA380E" w14:paraId="364E6660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B4F8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242EB3" w14:textId="77777777" w:rsidR="00CA380E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Extension</w:t>
            </w:r>
          </w:p>
        </w:tc>
        <w:tc>
          <w:tcPr>
            <w:tcW w:w="15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208DCE" w14:textId="77777777" w:rsidR="00CA380E" w:rsidRDefault="00000000">
            <w:pPr>
              <w:jc w:val="center"/>
            </w:pPr>
            <w:proofErr w:type="gramStart"/>
            <w:r>
              <w:rPr>
                <w:b/>
                <w:bCs/>
                <w:color w:val="1B4F8A"/>
                <w:sz w:val="20"/>
                <w:szCs w:val="20"/>
              </w:rPr>
              <w:t>docx</w:t>
            </w:r>
            <w:proofErr w:type="gramEnd"/>
          </w:p>
        </w:tc>
        <w:tc>
          <w:tcPr>
            <w:tcW w:w="15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ECC637" w14:textId="77777777" w:rsidR="00CA380E" w:rsidRDefault="00000000">
            <w:pPr>
              <w:jc w:val="center"/>
            </w:pPr>
            <w:proofErr w:type="gramStart"/>
            <w:r>
              <w:rPr>
                <w:b/>
                <w:bCs/>
                <w:color w:val="1B4F8A"/>
                <w:sz w:val="20"/>
                <w:szCs w:val="20"/>
              </w:rPr>
              <w:t>xlsx</w:t>
            </w:r>
            <w:proofErr w:type="gramEnd"/>
          </w:p>
        </w:tc>
        <w:tc>
          <w:tcPr>
            <w:tcW w:w="15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7D1688" w14:textId="77777777" w:rsidR="00CA380E" w:rsidRDefault="00000000">
            <w:pPr>
              <w:jc w:val="center"/>
            </w:pPr>
            <w:proofErr w:type="spellStart"/>
            <w:proofErr w:type="gramStart"/>
            <w:r>
              <w:rPr>
                <w:b/>
                <w:bCs/>
                <w:color w:val="1B4F8A"/>
                <w:sz w:val="20"/>
                <w:szCs w:val="20"/>
              </w:rPr>
              <w:t>pdf</w:t>
            </w:r>
            <w:proofErr w:type="spellEnd"/>
            <w:proofErr w:type="gramEnd"/>
          </w:p>
        </w:tc>
        <w:tc>
          <w:tcPr>
            <w:tcW w:w="15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D61E1F" w14:textId="77777777" w:rsidR="00CA380E" w:rsidRDefault="00000000">
            <w:pPr>
              <w:jc w:val="center"/>
            </w:pPr>
            <w:proofErr w:type="gramStart"/>
            <w:r>
              <w:rPr>
                <w:b/>
                <w:bCs/>
                <w:color w:val="1B4F8A"/>
                <w:sz w:val="20"/>
                <w:szCs w:val="20"/>
              </w:rPr>
              <w:t>jpg</w:t>
            </w:r>
            <w:proofErr w:type="gramEnd"/>
            <w:r>
              <w:rPr>
                <w:b/>
                <w:bCs/>
                <w:color w:val="1B4F8A"/>
                <w:sz w:val="20"/>
                <w:szCs w:val="20"/>
              </w:rPr>
              <w:t>/png</w:t>
            </w:r>
          </w:p>
        </w:tc>
      </w:tr>
      <w:tr w:rsidR="00CA380E" w14:paraId="1D1B6AD2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8BA45EA" w14:textId="77777777" w:rsidR="00CA380E" w:rsidRDefault="00000000">
            <w:pPr>
              <w:spacing w:before="80" w:after="80"/>
              <w:jc w:val="center"/>
            </w:pPr>
            <w:r>
              <w:rPr>
                <w:b/>
                <w:bCs/>
                <w:color w:val="595959"/>
                <w:sz w:val="19"/>
                <w:szCs w:val="19"/>
              </w:rPr>
              <w:t>Utilisation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D19286E" w14:textId="77777777" w:rsidR="00CA380E" w:rsidRDefault="00000000">
            <w:pPr>
              <w:spacing w:before="80" w:after="80"/>
              <w:jc w:val="center"/>
            </w:pPr>
            <w:r>
              <w:rPr>
                <w:sz w:val="19"/>
                <w:szCs w:val="19"/>
              </w:rPr>
              <w:t>Rédiger du texte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930D8B4" w14:textId="77777777" w:rsidR="00CA380E" w:rsidRDefault="00000000">
            <w:pPr>
              <w:spacing w:before="80" w:after="80"/>
              <w:jc w:val="center"/>
            </w:pPr>
            <w:r>
              <w:rPr>
                <w:sz w:val="19"/>
                <w:szCs w:val="19"/>
              </w:rPr>
              <w:t>Tableurs / calculs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1F65BF1" w14:textId="77777777" w:rsidR="00CA380E" w:rsidRDefault="00000000">
            <w:pPr>
              <w:spacing w:before="80" w:after="80"/>
              <w:jc w:val="center"/>
            </w:pPr>
            <w:r>
              <w:rPr>
                <w:sz w:val="19"/>
                <w:szCs w:val="19"/>
              </w:rPr>
              <w:t>Partager sans modification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331EB44" w14:textId="77777777" w:rsidR="00CA380E" w:rsidRDefault="00000000">
            <w:pPr>
              <w:spacing w:before="80" w:after="80"/>
              <w:jc w:val="center"/>
            </w:pPr>
            <w:r>
              <w:rPr>
                <w:sz w:val="19"/>
                <w:szCs w:val="19"/>
              </w:rPr>
              <w:t>Photos / illustrations</w:t>
            </w:r>
          </w:p>
        </w:tc>
      </w:tr>
    </w:tbl>
    <w:p w14:paraId="3FDDA8F8" w14:textId="77777777" w:rsidR="00CA380E" w:rsidRDefault="00CA380E">
      <w:pPr>
        <w:spacing w:before="100"/>
      </w:pPr>
    </w:p>
    <w:p w14:paraId="35A81227" w14:textId="77777777" w:rsidR="00CA380E" w:rsidRDefault="00000000">
      <w:pPr>
        <w:pStyle w:val="Titre2"/>
      </w:pPr>
      <w:r>
        <w:t>D — Organiser ses documents — créer une arborescence</w:t>
      </w:r>
    </w:p>
    <w:p w14:paraId="0BCD36C4" w14:textId="77777777" w:rsidR="00CA380E" w:rsidRDefault="00000000">
      <w:pPr>
        <w:spacing w:before="60" w:after="80"/>
      </w:pPr>
      <w:r>
        <w:t>Une bonne organisation des dossiers évite de perdre du temps à chercher ses documents. Voici un exemple d’arborescence recommandée pour un(e) stagiaire DEAES.</w:t>
      </w:r>
    </w:p>
    <w:p w14:paraId="5ABAB373" w14:textId="77777777" w:rsidR="00CA380E" w:rsidRDefault="00CA380E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A380E" w14:paraId="312DD78D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D6E4F0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47833019" w14:textId="77777777" w:rsidR="00CA380E" w:rsidRDefault="00000000">
            <w:pPr>
              <w:spacing w:after="40"/>
            </w:pPr>
            <w:r>
              <w:rPr>
                <w:b/>
                <w:bCs/>
                <w:color w:val="1B4F8A"/>
                <w:sz w:val="21"/>
                <w:szCs w:val="21"/>
              </w:rPr>
              <w:t>Exemple d’arborescence recommandée</w:t>
            </w:r>
          </w:p>
          <w:p w14:paraId="0ED90973" w14:textId="77777777" w:rsidR="00CA380E" w:rsidRDefault="00000000">
            <w:pPr>
              <w:spacing w:after="20"/>
            </w:pPr>
            <w:r>
              <w:rPr>
                <w:b/>
                <w:bCs/>
                <w:sz w:val="20"/>
                <w:szCs w:val="20"/>
              </w:rPr>
              <w:t>📁 Formation DEAES</w:t>
            </w:r>
          </w:p>
          <w:p w14:paraId="374C3680" w14:textId="77777777" w:rsidR="00CA380E" w:rsidRDefault="00000000">
            <w:pPr>
              <w:spacing w:before="10" w:after="10"/>
            </w:pPr>
            <w:r>
              <w:rPr>
                <w:sz w:val="19"/>
                <w:szCs w:val="19"/>
              </w:rPr>
              <w:t>├── 📂 Administratif</w:t>
            </w:r>
          </w:p>
          <w:p w14:paraId="01D3AF69" w14:textId="77777777" w:rsidR="00CA380E" w:rsidRDefault="00000000">
            <w:pPr>
              <w:spacing w:before="10" w:after="10"/>
            </w:pPr>
            <w:r>
              <w:rPr>
                <w:sz w:val="19"/>
                <w:szCs w:val="19"/>
              </w:rPr>
              <w:t>├── 📂 Cours</w:t>
            </w:r>
          </w:p>
          <w:p w14:paraId="30FCF9A1" w14:textId="77777777" w:rsidR="00CA380E" w:rsidRDefault="00000000">
            <w:pPr>
              <w:spacing w:before="10" w:after="10"/>
            </w:pPr>
            <w:r>
              <w:rPr>
                <w:sz w:val="19"/>
                <w:szCs w:val="19"/>
              </w:rPr>
              <w:t>├── 📂 Travaux pratiques</w:t>
            </w:r>
          </w:p>
          <w:p w14:paraId="74016EF4" w14:textId="77777777" w:rsidR="00CA380E" w:rsidRDefault="00000000">
            <w:pPr>
              <w:spacing w:before="10" w:after="10"/>
            </w:pPr>
            <w:r>
              <w:rPr>
                <w:sz w:val="19"/>
                <w:szCs w:val="19"/>
              </w:rPr>
              <w:t>├── 📂 Stages</w:t>
            </w:r>
          </w:p>
          <w:p w14:paraId="760A72D6" w14:textId="77777777" w:rsidR="00CA380E" w:rsidRDefault="00000000">
            <w:pPr>
              <w:spacing w:before="10" w:after="10"/>
            </w:pPr>
            <w:r>
              <w:rPr>
                <w:sz w:val="19"/>
                <w:szCs w:val="19"/>
              </w:rPr>
              <w:t xml:space="preserve">    ├── 📂 Stage 1 — [Nom structure]</w:t>
            </w:r>
          </w:p>
          <w:p w14:paraId="09E460AD" w14:textId="77777777" w:rsidR="00CA380E" w:rsidRDefault="00000000">
            <w:pPr>
              <w:spacing w:before="10" w:after="10"/>
            </w:pPr>
            <w:r>
              <w:rPr>
                <w:sz w:val="19"/>
                <w:szCs w:val="19"/>
              </w:rPr>
              <w:t xml:space="preserve">    └── 📂 Stage 2 — [Nom structure]</w:t>
            </w:r>
          </w:p>
          <w:p w14:paraId="195D73BD" w14:textId="77777777" w:rsidR="00CA380E" w:rsidRDefault="00000000">
            <w:pPr>
              <w:spacing w:before="10" w:after="10"/>
            </w:pPr>
            <w:r>
              <w:rPr>
                <w:sz w:val="19"/>
                <w:szCs w:val="19"/>
              </w:rPr>
              <w:t>└── 📂 Évaluations</w:t>
            </w:r>
          </w:p>
        </w:tc>
      </w:tr>
    </w:tbl>
    <w:p w14:paraId="46B31769" w14:textId="77777777" w:rsidR="00CA380E" w:rsidRDefault="00CA380E">
      <w:pPr>
        <w:spacing w:before="80"/>
      </w:pPr>
    </w:p>
    <w:p w14:paraId="5F95F328" w14:textId="77777777" w:rsidR="00CA380E" w:rsidRDefault="00000000">
      <w:pPr>
        <w:pStyle w:val="Titre2"/>
      </w:pPr>
      <w:r>
        <w:t>E — Enregistrer un document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A380E" w14:paraId="7B6BD621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6" w:space="0" w:color="1A6B3A"/>
              <w:left w:val="single" w:sz="6" w:space="0" w:color="1A6B3A"/>
              <w:bottom w:val="single" w:sz="6" w:space="0" w:color="1A6B3A"/>
              <w:right w:val="single" w:sz="6" w:space="0" w:color="1A6B3A"/>
            </w:tcBorders>
            <w:shd w:val="clear" w:color="auto" w:fill="D6EFE1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169E2179" w14:textId="36E6546B" w:rsidR="00CA380E" w:rsidRDefault="00D15843">
            <w:pPr>
              <w:spacing w:after="60"/>
            </w:pPr>
            <w:r>
              <w:rPr>
                <w:rFonts w:ascii="Segoe UI Emoji" w:hAnsi="Segoe UI Emoji" w:cs="Segoe UI Emoji"/>
                <w:b/>
                <w:bCs/>
                <w:color w:val="1A6B3A"/>
                <w:sz w:val="21"/>
                <w:szCs w:val="21"/>
              </w:rPr>
              <w:t>📌</w:t>
            </w:r>
            <w:r>
              <w:rPr>
                <w:b/>
                <w:bCs/>
                <w:color w:val="1A6B3A"/>
                <w:sz w:val="21"/>
                <w:szCs w:val="21"/>
              </w:rPr>
              <w:t xml:space="preserve"> Bonne</w:t>
            </w:r>
            <w:r w:rsidR="00000000">
              <w:rPr>
                <w:b/>
                <w:bCs/>
                <w:color w:val="1A6B3A"/>
                <w:sz w:val="21"/>
                <w:szCs w:val="21"/>
              </w:rPr>
              <w:t xml:space="preserve"> pratique — Nommer ses documents</w:t>
            </w:r>
          </w:p>
          <w:p w14:paraId="4B76CD90" w14:textId="77777777" w:rsidR="00CA380E" w:rsidRDefault="00000000">
            <w:pPr>
              <w:spacing w:after="40"/>
            </w:pPr>
            <w:r>
              <w:rPr>
                <w:b/>
                <w:bCs/>
                <w:color w:val="9B1C1C"/>
                <w:sz w:val="20"/>
                <w:szCs w:val="20"/>
              </w:rPr>
              <w:t>Éviter :</w:t>
            </w:r>
            <w:r>
              <w:rPr>
                <w:i/>
                <w:iCs/>
                <w:sz w:val="20"/>
                <w:szCs w:val="20"/>
              </w:rPr>
              <w:t xml:space="preserve"> document.docx — nouveau.docx — test.docx</w:t>
            </w:r>
          </w:p>
          <w:p w14:paraId="27B8E667" w14:textId="77777777" w:rsidR="00CA380E" w:rsidRDefault="00000000">
            <w:r>
              <w:rPr>
                <w:b/>
                <w:bCs/>
                <w:color w:val="1A6B3A"/>
                <w:sz w:val="20"/>
                <w:szCs w:val="20"/>
              </w:rPr>
              <w:t>Préférer :</w:t>
            </w:r>
            <w:r>
              <w:rPr>
                <w:i/>
                <w:iCs/>
                <w:sz w:val="20"/>
                <w:szCs w:val="20"/>
              </w:rPr>
              <w:t xml:space="preserve"> Compte-rendu_reunion_mai_2026.docx — Transmission_Dupont_31_05_2026.docx</w:t>
            </w:r>
          </w:p>
        </w:tc>
      </w:tr>
    </w:tbl>
    <w:p w14:paraId="7302B296" w14:textId="77777777" w:rsidR="00CA380E" w:rsidRDefault="00CA380E">
      <w:pPr>
        <w:spacing w:before="80"/>
      </w:pPr>
    </w:p>
    <w:p w14:paraId="498A1569" w14:textId="77777777" w:rsidR="00CA380E" w:rsidRDefault="00000000">
      <w:pPr>
        <w:spacing w:before="80" w:after="80"/>
      </w:pPr>
      <w:r>
        <w:rPr>
          <w:sz w:val="21"/>
          <w:szCs w:val="21"/>
        </w:rPr>
        <w:t>Procédure : Fichier &gt; Enregistrer sous &gt; Choisir le dossier &gt; Saisir un nom clair &gt; Valider.</w:t>
      </w:r>
    </w:p>
    <w:p w14:paraId="51642CCB" w14:textId="77777777" w:rsidR="00CA380E" w:rsidRDefault="00CA380E">
      <w:pPr>
        <w:spacing w:before="80"/>
      </w:pPr>
    </w:p>
    <w:p w14:paraId="0B1744D0" w14:textId="77777777" w:rsidR="00CA380E" w:rsidRDefault="00000000">
      <w:pPr>
        <w:pStyle w:val="Titre2"/>
      </w:pPr>
      <w:r>
        <w:t>F — Déplacer, copier et supprimer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3300"/>
        <w:gridCol w:w="3226"/>
      </w:tblGrid>
      <w:tr w:rsidR="00CA380E" w14:paraId="34786107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6" w:space="0" w:color="1B4F8A"/>
              <w:left w:val="single" w:sz="6" w:space="0" w:color="1B4F8A"/>
              <w:bottom w:val="single" w:sz="6" w:space="0" w:color="1B4F8A"/>
              <w:right w:val="single" w:sz="6" w:space="0" w:color="1B4F8A"/>
            </w:tcBorders>
            <w:shd w:val="clear" w:color="auto" w:fill="1B4F8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6B7839B" w14:textId="77777777" w:rsidR="00CA380E" w:rsidRDefault="00000000"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Action</w:t>
            </w:r>
          </w:p>
        </w:tc>
        <w:tc>
          <w:tcPr>
            <w:tcW w:w="3300" w:type="dxa"/>
            <w:tcBorders>
              <w:top w:val="single" w:sz="6" w:space="0" w:color="1B4F8A"/>
              <w:left w:val="single" w:sz="6" w:space="0" w:color="1B4F8A"/>
              <w:bottom w:val="single" w:sz="6" w:space="0" w:color="1B4F8A"/>
              <w:right w:val="single" w:sz="6" w:space="0" w:color="1B4F8A"/>
            </w:tcBorders>
            <w:shd w:val="clear" w:color="auto" w:fill="1B4F8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94092F3" w14:textId="77777777" w:rsidR="00CA380E" w:rsidRDefault="00000000"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Raccourci clavier</w:t>
            </w:r>
          </w:p>
        </w:tc>
        <w:tc>
          <w:tcPr>
            <w:tcW w:w="3226" w:type="dxa"/>
            <w:tcBorders>
              <w:top w:val="single" w:sz="6" w:space="0" w:color="1B4F8A"/>
              <w:left w:val="single" w:sz="6" w:space="0" w:color="1B4F8A"/>
              <w:bottom w:val="single" w:sz="6" w:space="0" w:color="1B4F8A"/>
              <w:right w:val="single" w:sz="6" w:space="0" w:color="1B4F8A"/>
            </w:tcBorders>
            <w:shd w:val="clear" w:color="auto" w:fill="1B4F8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D522C3F" w14:textId="77777777" w:rsidR="00CA380E" w:rsidRDefault="00000000"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</w:tr>
      <w:tr w:rsidR="00CA380E" w14:paraId="15C22D25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092F11DA" w14:textId="77777777" w:rsidR="00CA380E" w:rsidRDefault="00000000">
            <w:pPr>
              <w:spacing w:before="80" w:after="80"/>
            </w:pPr>
            <w:r>
              <w:rPr>
                <w:b/>
                <w:bCs/>
                <w:color w:val="2E75B6"/>
                <w:sz w:val="20"/>
                <w:szCs w:val="20"/>
              </w:rPr>
              <w:t>Copier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6DCC9688" w14:textId="77777777" w:rsidR="00CA380E" w:rsidRDefault="00000000">
            <w:pPr>
              <w:spacing w:before="80" w:after="80"/>
            </w:pPr>
            <w:proofErr w:type="spellStart"/>
            <w:r>
              <w:rPr>
                <w:color w:val="1A6B3A"/>
                <w:sz w:val="19"/>
                <w:szCs w:val="19"/>
              </w:rPr>
              <w:t>Ctrl+C</w:t>
            </w:r>
            <w:proofErr w:type="spellEnd"/>
            <w:r>
              <w:rPr>
                <w:color w:val="1A6B3A"/>
                <w:sz w:val="19"/>
                <w:szCs w:val="19"/>
              </w:rPr>
              <w:t xml:space="preserve"> puis </w:t>
            </w:r>
            <w:proofErr w:type="spellStart"/>
            <w:r>
              <w:rPr>
                <w:color w:val="1A6B3A"/>
                <w:sz w:val="19"/>
                <w:szCs w:val="19"/>
              </w:rPr>
              <w:t>Ctrl+V</w:t>
            </w:r>
            <w:proofErr w:type="spellEnd"/>
          </w:p>
        </w:tc>
        <w:tc>
          <w:tcPr>
            <w:tcW w:w="32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5CB7E467" w14:textId="77777777" w:rsidR="00CA380E" w:rsidRDefault="00000000">
            <w:pPr>
              <w:spacing w:before="80" w:after="80"/>
            </w:pPr>
            <w:r>
              <w:rPr>
                <w:sz w:val="20"/>
                <w:szCs w:val="20"/>
              </w:rPr>
              <w:t>Dépose une copie, l’original reste en place</w:t>
            </w:r>
          </w:p>
        </w:tc>
      </w:tr>
      <w:tr w:rsidR="00CA380E" w14:paraId="740619CE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554AA33B" w14:textId="77777777" w:rsidR="00CA380E" w:rsidRDefault="00000000">
            <w:pPr>
              <w:spacing w:before="80" w:after="80"/>
            </w:pPr>
            <w:r>
              <w:rPr>
                <w:b/>
                <w:bCs/>
                <w:color w:val="2E75B6"/>
                <w:sz w:val="20"/>
                <w:szCs w:val="20"/>
              </w:rPr>
              <w:t>Déplacer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2B64F084" w14:textId="77777777" w:rsidR="00CA380E" w:rsidRDefault="00000000">
            <w:pPr>
              <w:spacing w:before="80" w:after="80"/>
            </w:pPr>
            <w:r>
              <w:rPr>
                <w:color w:val="1A6B3A"/>
                <w:sz w:val="19"/>
                <w:szCs w:val="19"/>
              </w:rPr>
              <w:t xml:space="preserve">Glisser-déposer ou Couper </w:t>
            </w:r>
            <w:proofErr w:type="spellStart"/>
            <w:r>
              <w:rPr>
                <w:color w:val="1A6B3A"/>
                <w:sz w:val="19"/>
                <w:szCs w:val="19"/>
              </w:rPr>
              <w:t>Ctrl+X</w:t>
            </w:r>
            <w:proofErr w:type="spellEnd"/>
            <w:r>
              <w:rPr>
                <w:color w:val="1A6B3A"/>
                <w:sz w:val="19"/>
                <w:szCs w:val="19"/>
              </w:rPr>
              <w:t xml:space="preserve"> + Coller</w:t>
            </w:r>
          </w:p>
        </w:tc>
        <w:tc>
          <w:tcPr>
            <w:tcW w:w="32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5A6BC8E0" w14:textId="77777777" w:rsidR="00CA380E" w:rsidRDefault="00000000">
            <w:pPr>
              <w:spacing w:before="80" w:after="80"/>
            </w:pPr>
            <w:r>
              <w:rPr>
                <w:sz w:val="20"/>
                <w:szCs w:val="20"/>
              </w:rPr>
              <w:t>Déplace le fichier, plus d’original à l’ancienne place</w:t>
            </w:r>
          </w:p>
        </w:tc>
      </w:tr>
      <w:tr w:rsidR="00CA380E" w14:paraId="193BFBDB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2918EB46" w14:textId="77777777" w:rsidR="00CA380E" w:rsidRDefault="00000000">
            <w:pPr>
              <w:spacing w:before="80" w:after="80"/>
            </w:pPr>
            <w:r>
              <w:rPr>
                <w:b/>
                <w:bCs/>
                <w:color w:val="2E75B6"/>
                <w:sz w:val="20"/>
                <w:szCs w:val="20"/>
              </w:rPr>
              <w:t>Supprimer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3C06A496" w14:textId="77777777" w:rsidR="00CA380E" w:rsidRDefault="00000000">
            <w:pPr>
              <w:spacing w:before="80" w:after="80"/>
            </w:pPr>
            <w:r>
              <w:rPr>
                <w:color w:val="1A6B3A"/>
                <w:sz w:val="19"/>
                <w:szCs w:val="19"/>
              </w:rPr>
              <w:t>Touche Suppr</w:t>
            </w:r>
          </w:p>
        </w:tc>
        <w:tc>
          <w:tcPr>
            <w:tcW w:w="32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65E4E542" w14:textId="77777777" w:rsidR="00CA380E" w:rsidRDefault="00000000">
            <w:pPr>
              <w:spacing w:before="80" w:after="80"/>
            </w:pPr>
            <w:r>
              <w:rPr>
                <w:sz w:val="20"/>
                <w:szCs w:val="20"/>
              </w:rPr>
              <w:t>Envoie à la corbeille (récupérable)</w:t>
            </w:r>
          </w:p>
        </w:tc>
      </w:tr>
      <w:tr w:rsidR="00CA380E" w14:paraId="334AC088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2D39C319" w14:textId="77777777" w:rsidR="00CA380E" w:rsidRDefault="00000000">
            <w:pPr>
              <w:spacing w:before="80" w:after="80"/>
            </w:pPr>
            <w:r>
              <w:rPr>
                <w:b/>
                <w:bCs/>
                <w:color w:val="2E75B6"/>
                <w:sz w:val="20"/>
                <w:szCs w:val="20"/>
              </w:rPr>
              <w:t>Restaurer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1BFE54F3" w14:textId="77777777" w:rsidR="00CA380E" w:rsidRDefault="00000000">
            <w:pPr>
              <w:spacing w:before="80" w:after="80"/>
            </w:pPr>
            <w:r>
              <w:rPr>
                <w:color w:val="1A6B3A"/>
                <w:sz w:val="19"/>
                <w:szCs w:val="19"/>
              </w:rPr>
              <w:t>Clic droit &gt; Restaurer</w:t>
            </w:r>
          </w:p>
        </w:tc>
        <w:tc>
          <w:tcPr>
            <w:tcW w:w="32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070DB0F8" w14:textId="77777777" w:rsidR="00CA380E" w:rsidRDefault="00000000">
            <w:pPr>
              <w:spacing w:before="80" w:after="80"/>
            </w:pPr>
            <w:r>
              <w:rPr>
                <w:sz w:val="20"/>
                <w:szCs w:val="20"/>
              </w:rPr>
              <w:t>Remet le fichier à son emplacement d’origine</w:t>
            </w:r>
          </w:p>
        </w:tc>
      </w:tr>
    </w:tbl>
    <w:p w14:paraId="55C90236" w14:textId="77777777" w:rsidR="00CA380E" w:rsidRDefault="00CA380E">
      <w:pPr>
        <w:spacing w:before="100"/>
      </w:pPr>
    </w:p>
    <w:p w14:paraId="0DCF6B2B" w14:textId="77777777" w:rsidR="00D15843" w:rsidRDefault="00D15843">
      <w:pPr>
        <w:rPr>
          <w:b/>
          <w:bCs/>
          <w:color w:val="2E75B6"/>
          <w:sz w:val="26"/>
          <w:szCs w:val="26"/>
        </w:rPr>
      </w:pPr>
      <w:r>
        <w:br w:type="page"/>
      </w:r>
    </w:p>
    <w:p w14:paraId="1B66C589" w14:textId="3D41510E" w:rsidR="00CA380E" w:rsidRDefault="00000000">
      <w:pPr>
        <w:pStyle w:val="Titre2"/>
      </w:pPr>
      <w:r>
        <w:lastRenderedPageBreak/>
        <w:t>G — Utiliser une clé USB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A380E" w14:paraId="5E4E0372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C05C00"/>
              <w:left w:val="single" w:sz="18" w:space="0" w:color="C05C00"/>
              <w:bottom w:val="single" w:sz="4" w:space="0" w:color="C05C00"/>
              <w:right w:val="single" w:sz="4" w:space="0" w:color="C05C00"/>
            </w:tcBorders>
            <w:shd w:val="clear" w:color="auto" w:fill="FDE9D9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50B4CC2B" w14:textId="393941A5" w:rsidR="00CA380E" w:rsidRDefault="00000000">
            <w:pPr>
              <w:spacing w:after="40"/>
            </w:pPr>
            <w:r>
              <w:rPr>
                <w:b/>
                <w:bCs/>
                <w:color w:val="C05C00"/>
                <w:sz w:val="21"/>
                <w:szCs w:val="21"/>
              </w:rPr>
              <w:t>⚠</w:t>
            </w:r>
            <w:r w:rsidR="00D15843">
              <w:rPr>
                <w:b/>
                <w:bCs/>
                <w:color w:val="C05C00"/>
                <w:sz w:val="21"/>
                <w:szCs w:val="21"/>
              </w:rPr>
              <w:t>️ Point</w:t>
            </w:r>
            <w:r>
              <w:rPr>
                <w:b/>
                <w:bCs/>
                <w:color w:val="C05C00"/>
                <w:sz w:val="21"/>
                <w:szCs w:val="21"/>
              </w:rPr>
              <w:t xml:space="preserve"> de vigilance</w:t>
            </w:r>
          </w:p>
          <w:p w14:paraId="43097EB0" w14:textId="77777777" w:rsidR="00CA380E" w:rsidRDefault="00000000">
            <w:r>
              <w:rPr>
                <w:sz w:val="20"/>
                <w:szCs w:val="20"/>
              </w:rPr>
              <w:t>Dans le médico-social : ne jamais laisser des documents confidentiels sur une clé non protégée. Vérifier toujours le contenu avant tout transfert.</w:t>
            </w:r>
          </w:p>
        </w:tc>
      </w:tr>
    </w:tbl>
    <w:p w14:paraId="71E720A0" w14:textId="77777777" w:rsidR="00CA380E" w:rsidRDefault="00CA380E">
      <w:pPr>
        <w:spacing w:before="80"/>
      </w:pPr>
    </w:p>
    <w:p w14:paraId="4ADB8FC3" w14:textId="77777777" w:rsidR="00CA380E" w:rsidRDefault="00000000">
      <w:pPr>
        <w:spacing w:before="60" w:after="80"/>
      </w:pPr>
      <w:r>
        <w:rPr>
          <w:b/>
          <w:bCs/>
        </w:rPr>
        <w:t>Procédure d’utilisation correcte :</w:t>
      </w:r>
    </w:p>
    <w:p w14:paraId="64270C92" w14:textId="77777777" w:rsidR="00CA380E" w:rsidRDefault="00000000">
      <w:pPr>
        <w:pStyle w:val="Paragraphedeliste"/>
        <w:numPr>
          <w:ilvl w:val="0"/>
          <w:numId w:val="2"/>
        </w:numPr>
        <w:spacing w:before="50" w:after="50"/>
      </w:pPr>
      <w:r>
        <w:t>Brancher la clé USB dans le port prévu.</w:t>
      </w:r>
    </w:p>
    <w:p w14:paraId="491A29FC" w14:textId="77777777" w:rsidR="00CA380E" w:rsidRDefault="00000000">
      <w:pPr>
        <w:pStyle w:val="Paragraphedeliste"/>
        <w:numPr>
          <w:ilvl w:val="0"/>
          <w:numId w:val="2"/>
        </w:numPr>
        <w:spacing w:before="50" w:after="50"/>
      </w:pPr>
      <w:r>
        <w:t>Identifier le nouveau lecteur dans l’explorateur de fichiers.</w:t>
      </w:r>
    </w:p>
    <w:p w14:paraId="0BC9866F" w14:textId="77777777" w:rsidR="00CA380E" w:rsidRDefault="00000000">
      <w:pPr>
        <w:pStyle w:val="Paragraphedeliste"/>
        <w:numPr>
          <w:ilvl w:val="0"/>
          <w:numId w:val="2"/>
        </w:numPr>
        <w:spacing w:before="50" w:after="50"/>
      </w:pPr>
      <w:r>
        <w:t>Copier le ou les documents souhaités.</w:t>
      </w:r>
    </w:p>
    <w:p w14:paraId="4D371AA7" w14:textId="77777777" w:rsidR="00CA380E" w:rsidRDefault="00000000">
      <w:pPr>
        <w:pStyle w:val="Paragraphedeliste"/>
        <w:numPr>
          <w:ilvl w:val="0"/>
          <w:numId w:val="2"/>
        </w:numPr>
        <w:spacing w:before="50" w:after="50"/>
      </w:pPr>
      <w:r>
        <w:t>Cliquer sur « Éjecter » avant de retirer physiquement la clé.</w:t>
      </w:r>
    </w:p>
    <w:p w14:paraId="560659B3" w14:textId="77777777" w:rsidR="00CA380E" w:rsidRDefault="00CA380E">
      <w:pPr>
        <w:spacing w:before="80"/>
      </w:pPr>
    </w:p>
    <w:p w14:paraId="4CAC0A7C" w14:textId="77777777" w:rsidR="00CA380E" w:rsidRDefault="00000000">
      <w:pPr>
        <w:pStyle w:val="Titre2"/>
      </w:pPr>
      <w:r>
        <w:t>H — Confidentialité et sécurité</w:t>
      </w:r>
    </w:p>
    <w:p w14:paraId="7F1B0472" w14:textId="77777777" w:rsidR="00CA380E" w:rsidRDefault="00000000">
      <w:pPr>
        <w:spacing w:before="60" w:after="80"/>
      </w:pPr>
      <w:r>
        <w:t>Ces cas pratiques permettent de réfléchir aux bonnes postures professionnelles.</w:t>
      </w:r>
    </w:p>
    <w:p w14:paraId="4A867B9B" w14:textId="77777777" w:rsidR="00CA380E" w:rsidRDefault="00CA380E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A380E" w14:paraId="52CCC5C5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6" w:space="0" w:color="C05C00"/>
              <w:left w:val="single" w:sz="6" w:space="0" w:color="C05C00"/>
              <w:bottom w:val="single" w:sz="6" w:space="0" w:color="C05C00"/>
              <w:right w:val="single" w:sz="6" w:space="0" w:color="C05C00"/>
            </w:tcBorders>
            <w:shd w:val="clear" w:color="auto" w:fill="FDE9D9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2440BC42" w14:textId="77777777" w:rsidR="00CA380E" w:rsidRDefault="00000000">
            <w:pPr>
              <w:spacing w:after="40"/>
            </w:pPr>
            <w:r>
              <w:rPr>
                <w:b/>
                <w:bCs/>
                <w:color w:val="C05C00"/>
                <w:sz w:val="21"/>
                <w:szCs w:val="21"/>
              </w:rPr>
              <w:t>Cas 1</w:t>
            </w:r>
          </w:p>
          <w:p w14:paraId="6282E65F" w14:textId="77777777" w:rsidR="00CA380E" w:rsidRDefault="00000000">
            <w:r>
              <w:rPr>
                <w:i/>
                <w:iCs/>
                <w:sz w:val="20"/>
                <w:szCs w:val="20"/>
              </w:rPr>
              <w:t>Vous trouvez une clé USB dans un couloir. Que faites-vous ?</w:t>
            </w:r>
          </w:p>
        </w:tc>
      </w:tr>
    </w:tbl>
    <w:p w14:paraId="14CBE8B1" w14:textId="77777777" w:rsidR="00CA380E" w:rsidRDefault="00CA380E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A380E" w14:paraId="43FDE8E5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6" w:space="0" w:color="C05C00"/>
              <w:left w:val="single" w:sz="6" w:space="0" w:color="C05C00"/>
              <w:bottom w:val="single" w:sz="6" w:space="0" w:color="C05C00"/>
              <w:right w:val="single" w:sz="6" w:space="0" w:color="C05C00"/>
            </w:tcBorders>
            <w:shd w:val="clear" w:color="auto" w:fill="FDE9D9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6DAA84C5" w14:textId="77777777" w:rsidR="00CA380E" w:rsidRDefault="00000000">
            <w:pPr>
              <w:spacing w:after="40"/>
            </w:pPr>
            <w:r>
              <w:rPr>
                <w:b/>
                <w:bCs/>
                <w:color w:val="C05C00"/>
                <w:sz w:val="21"/>
                <w:szCs w:val="21"/>
              </w:rPr>
              <w:t>Cas 2</w:t>
            </w:r>
          </w:p>
          <w:p w14:paraId="41B47BCB" w14:textId="77777777" w:rsidR="00CA380E" w:rsidRDefault="00000000">
            <w:r>
              <w:rPr>
                <w:i/>
                <w:iCs/>
                <w:sz w:val="20"/>
                <w:szCs w:val="20"/>
              </w:rPr>
              <w:t>Vous devez transmettre un document contenant des informations personnelles sur un usager. Quelles précautions prendre ?</w:t>
            </w:r>
          </w:p>
        </w:tc>
      </w:tr>
    </w:tbl>
    <w:p w14:paraId="7EDC8456" w14:textId="77777777" w:rsidR="00CA380E" w:rsidRDefault="00CA380E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A380E" w14:paraId="33D0F98B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6" w:space="0" w:color="C05C00"/>
              <w:left w:val="single" w:sz="6" w:space="0" w:color="C05C00"/>
              <w:bottom w:val="single" w:sz="6" w:space="0" w:color="C05C00"/>
              <w:right w:val="single" w:sz="6" w:space="0" w:color="C05C00"/>
            </w:tcBorders>
            <w:shd w:val="clear" w:color="auto" w:fill="FDE9D9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6CCDCDB4" w14:textId="77777777" w:rsidR="00CA380E" w:rsidRDefault="00000000">
            <w:pPr>
              <w:spacing w:after="40"/>
            </w:pPr>
            <w:r>
              <w:rPr>
                <w:b/>
                <w:bCs/>
                <w:color w:val="C05C00"/>
                <w:sz w:val="21"/>
                <w:szCs w:val="21"/>
              </w:rPr>
              <w:t>Cas 3</w:t>
            </w:r>
          </w:p>
          <w:p w14:paraId="2E5952F9" w14:textId="77777777" w:rsidR="00CA380E" w:rsidRDefault="00000000">
            <w:r>
              <w:rPr>
                <w:i/>
                <w:iCs/>
                <w:sz w:val="20"/>
                <w:szCs w:val="20"/>
              </w:rPr>
              <w:t>Vous utilisez un ordinateur partagé en structure. Que devez-vous vérifier avant de partir ?</w:t>
            </w:r>
          </w:p>
        </w:tc>
      </w:tr>
    </w:tbl>
    <w:p w14:paraId="7302103A" w14:textId="77777777" w:rsidR="00CA380E" w:rsidRDefault="00CA380E">
      <w:pPr>
        <w:spacing w:before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A380E" w14:paraId="7461CBA0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1A6B3A"/>
              <w:left w:val="single" w:sz="18" w:space="0" w:color="1A6B3A"/>
              <w:bottom w:val="single" w:sz="4" w:space="0" w:color="1A6B3A"/>
              <w:right w:val="single" w:sz="4" w:space="0" w:color="1A6B3A"/>
            </w:tcBorders>
            <w:shd w:val="clear" w:color="auto" w:fill="D6EFE1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31356CE5" w14:textId="534D8D8F" w:rsidR="00CA380E" w:rsidRDefault="00D15843">
            <w:pPr>
              <w:spacing w:after="40"/>
            </w:pPr>
            <w:r>
              <w:rPr>
                <w:rFonts w:ascii="Segoe UI Symbol" w:hAnsi="Segoe UI Symbol" w:cs="Segoe UI Symbol"/>
                <w:b/>
                <w:bCs/>
                <w:color w:val="1A6B3A"/>
                <w:sz w:val="21"/>
                <w:szCs w:val="21"/>
              </w:rPr>
              <w:t>✔</w:t>
            </w:r>
            <w:r>
              <w:rPr>
                <w:b/>
                <w:bCs/>
                <w:color w:val="1A6B3A"/>
                <w:sz w:val="21"/>
                <w:szCs w:val="21"/>
              </w:rPr>
              <w:t xml:space="preserve"> Messages</w:t>
            </w:r>
            <w:r w:rsidR="00000000">
              <w:rPr>
                <w:b/>
                <w:bCs/>
                <w:color w:val="1A6B3A"/>
                <w:sz w:val="21"/>
                <w:szCs w:val="21"/>
              </w:rPr>
              <w:t xml:space="preserve"> clés</w:t>
            </w:r>
          </w:p>
          <w:p w14:paraId="699F4F5A" w14:textId="77777777" w:rsidR="00CA380E" w:rsidRDefault="00000000">
            <w:pPr>
              <w:pStyle w:val="Paragraphedeliste"/>
              <w:numPr>
                <w:ilvl w:val="0"/>
                <w:numId w:val="3"/>
              </w:numPr>
              <w:spacing w:before="30" w:after="30"/>
            </w:pPr>
            <w:r>
              <w:rPr>
                <w:sz w:val="20"/>
                <w:szCs w:val="20"/>
              </w:rPr>
              <w:t>Verrouiller sa session (touche Windows + L).</w:t>
            </w:r>
          </w:p>
          <w:p w14:paraId="1FB41873" w14:textId="77777777" w:rsidR="00CA380E" w:rsidRDefault="00000000">
            <w:pPr>
              <w:pStyle w:val="Paragraphedeliste"/>
              <w:numPr>
                <w:ilvl w:val="0"/>
                <w:numId w:val="3"/>
              </w:numPr>
              <w:spacing w:before="30" w:after="30"/>
            </w:pPr>
            <w:r>
              <w:rPr>
                <w:sz w:val="20"/>
                <w:szCs w:val="20"/>
              </w:rPr>
              <w:t>Ne jamais partager son mot de passe.</w:t>
            </w:r>
          </w:p>
          <w:p w14:paraId="5B1AA4B4" w14:textId="77777777" w:rsidR="00CA380E" w:rsidRDefault="00000000">
            <w:pPr>
              <w:pStyle w:val="Paragraphedeliste"/>
              <w:numPr>
                <w:ilvl w:val="0"/>
                <w:numId w:val="3"/>
              </w:numPr>
              <w:spacing w:before="30" w:after="30"/>
            </w:pPr>
            <w:r>
              <w:rPr>
                <w:sz w:val="20"/>
                <w:szCs w:val="20"/>
              </w:rPr>
              <w:t>Ranger les documents sensibles dans un dossier protégé.</w:t>
            </w:r>
          </w:p>
          <w:p w14:paraId="282D7EAF" w14:textId="77777777" w:rsidR="00CA380E" w:rsidRDefault="00000000">
            <w:pPr>
              <w:pStyle w:val="Paragraphedeliste"/>
              <w:numPr>
                <w:ilvl w:val="0"/>
                <w:numId w:val="3"/>
              </w:numPr>
              <w:spacing w:before="30" w:after="30"/>
            </w:pPr>
            <w:r>
              <w:rPr>
                <w:sz w:val="20"/>
                <w:szCs w:val="20"/>
              </w:rPr>
              <w:t>Respecter le secret professionnel à chaque instant.</w:t>
            </w:r>
          </w:p>
        </w:tc>
      </w:tr>
    </w:tbl>
    <w:p w14:paraId="66CDA0F9" w14:textId="77777777" w:rsidR="00CA380E" w:rsidRDefault="00000000">
      <w:r>
        <w:br/>
      </w:r>
    </w:p>
    <w:p w14:paraId="6939B626" w14:textId="77777777" w:rsidR="00D15843" w:rsidRDefault="00D15843">
      <w:pPr>
        <w:rPr>
          <w:b/>
          <w:bCs/>
          <w:caps/>
          <w:color w:val="1B4F8A"/>
          <w:sz w:val="32"/>
          <w:szCs w:val="32"/>
        </w:rPr>
      </w:pPr>
      <w:r>
        <w:rPr>
          <w:caps/>
        </w:rPr>
        <w:br w:type="page"/>
      </w:r>
    </w:p>
    <w:p w14:paraId="79A5675D" w14:textId="613C8150" w:rsidR="00CA380E" w:rsidRDefault="00000000">
      <w:pPr>
        <w:pStyle w:val="Titre1"/>
        <w:pBdr>
          <w:bottom w:val="single" w:sz="8" w:space="2" w:color="1B4F8A"/>
        </w:pBdr>
      </w:pPr>
      <w:r>
        <w:rPr>
          <w:caps/>
        </w:rPr>
        <w:lastRenderedPageBreak/>
        <w:t>NOTION 2 — INTERNET ET RECHERCHE D’INFORMATION</w:t>
      </w:r>
    </w:p>
    <w:p w14:paraId="597B651A" w14:textId="77777777" w:rsidR="00CA380E" w:rsidRDefault="00000000">
      <w:pPr>
        <w:pStyle w:val="Titre2"/>
      </w:pPr>
      <w:r>
        <w:t>Séquence 1 — Comprendre Internet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A380E" w14:paraId="6B355535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5B2D8E"/>
              <w:left w:val="single" w:sz="18" w:space="0" w:color="5B2D8E"/>
              <w:bottom w:val="single" w:sz="4" w:space="0" w:color="5B2D8E"/>
              <w:right w:val="single" w:sz="4" w:space="0" w:color="5B2D8E"/>
            </w:tcBorders>
            <w:shd w:val="clear" w:color="auto" w:fill="E8D5F5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6DE27C45" w14:textId="77309D31" w:rsidR="00CA380E" w:rsidRDefault="00D15843">
            <w:pPr>
              <w:spacing w:after="60"/>
            </w:pPr>
            <w:r>
              <w:rPr>
                <w:rFonts w:ascii="Segoe UI Emoji" w:hAnsi="Segoe UI Emoji" w:cs="Segoe UI Emoji"/>
                <w:b/>
                <w:bCs/>
                <w:color w:val="5B2D8E"/>
                <w:sz w:val="21"/>
                <w:szCs w:val="21"/>
              </w:rPr>
              <w:t>🎬</w:t>
            </w:r>
            <w:r>
              <w:rPr>
                <w:b/>
                <w:bCs/>
                <w:color w:val="5B2D8E"/>
                <w:sz w:val="21"/>
                <w:szCs w:val="21"/>
              </w:rPr>
              <w:t xml:space="preserve"> Animation</w:t>
            </w:r>
            <w:r w:rsidR="00000000">
              <w:rPr>
                <w:b/>
                <w:bCs/>
                <w:color w:val="5B2D8E"/>
                <w:sz w:val="21"/>
                <w:szCs w:val="21"/>
              </w:rPr>
              <w:t xml:space="preserve"> 3 — Internet dans la vie quotidienne</w:t>
            </w:r>
          </w:p>
          <w:p w14:paraId="24C65D80" w14:textId="77777777" w:rsidR="00CA380E" w:rsidRDefault="00000000">
            <w:pPr>
              <w:spacing w:after="60"/>
            </w:pPr>
            <w:r>
              <w:rPr>
                <w:b/>
                <w:bCs/>
                <w:color w:val="595959"/>
                <w:sz w:val="20"/>
                <w:szCs w:val="20"/>
              </w:rPr>
              <w:t xml:space="preserve">Fichier : </w:t>
            </w:r>
            <w:r>
              <w:rPr>
                <w:i/>
                <w:iCs/>
                <w:color w:val="595959"/>
                <w:sz w:val="20"/>
                <w:szCs w:val="20"/>
              </w:rPr>
              <w:t>Animation_3_internet_vie_quotidienne_clair.html</w:t>
            </w:r>
          </w:p>
          <w:p w14:paraId="68FDC9D8" w14:textId="77777777" w:rsidR="00CA380E" w:rsidRDefault="00000000">
            <w:r>
              <w:rPr>
                <w:color w:val="595959"/>
                <w:sz w:val="19"/>
                <w:szCs w:val="19"/>
              </w:rPr>
              <w:t>Infographie interactive : explorez comment Internet est utilisé le matin, au travail, pour les loisirs, le soir et la nuit.</w:t>
            </w:r>
          </w:p>
        </w:tc>
      </w:tr>
    </w:tbl>
    <w:p w14:paraId="7812C81D" w14:textId="77777777" w:rsidR="00CA380E" w:rsidRDefault="00CA380E">
      <w:pPr>
        <w:spacing w:before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A380E" w14:paraId="7C8BCDA9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E75B6"/>
              <w:left w:val="single" w:sz="18" w:space="0" w:color="2E75B6"/>
              <w:bottom w:val="single" w:sz="4" w:space="0" w:color="2E75B6"/>
              <w:right w:val="single" w:sz="4" w:space="0" w:color="2E75B6"/>
            </w:tcBorders>
            <w:shd w:val="clear" w:color="auto" w:fill="D6E4F0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0393F61A" w14:textId="4C15AE4F" w:rsidR="00CA380E" w:rsidRDefault="00D15843">
            <w:pPr>
              <w:spacing w:after="40"/>
            </w:pPr>
            <w:r>
              <w:rPr>
                <w:rFonts w:ascii="Segoe UI Emoji" w:hAnsi="Segoe UI Emoji" w:cs="Segoe UI Emoji"/>
                <w:b/>
                <w:bCs/>
                <w:color w:val="1B4F8A"/>
                <w:sz w:val="21"/>
                <w:szCs w:val="21"/>
              </w:rPr>
              <w:t>🌐</w:t>
            </w:r>
            <w:r>
              <w:rPr>
                <w:b/>
                <w:bCs/>
                <w:color w:val="1B4F8A"/>
                <w:sz w:val="21"/>
                <w:szCs w:val="21"/>
              </w:rPr>
              <w:t xml:space="preserve"> Définition</w:t>
            </w:r>
          </w:p>
          <w:p w14:paraId="5E54F6C5" w14:textId="77777777" w:rsidR="00CA380E" w:rsidRDefault="00000000">
            <w:r>
              <w:rPr>
                <w:sz w:val="20"/>
                <w:szCs w:val="20"/>
              </w:rPr>
              <w:t>Internet est un réseau mondial qui permet à des millions d’ordinateurs et de serveurs d’échanger des informations en temps réel.</w:t>
            </w:r>
          </w:p>
        </w:tc>
      </w:tr>
    </w:tbl>
    <w:p w14:paraId="1A5DD464" w14:textId="77777777" w:rsidR="00CA380E" w:rsidRDefault="00CA380E">
      <w:pPr>
        <w:spacing w:before="80"/>
      </w:pPr>
    </w:p>
    <w:p w14:paraId="1CA9CDE2" w14:textId="77777777" w:rsidR="00CA380E" w:rsidRDefault="00000000">
      <w:pPr>
        <w:pStyle w:val="Titre3"/>
      </w:pPr>
      <w:r>
        <w:t>Vocabulaire essentiel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826"/>
      </w:tblGrid>
      <w:tr w:rsidR="00CA380E" w14:paraId="507DB53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6" w:space="0" w:color="1B4F8A"/>
              <w:left w:val="single" w:sz="6" w:space="0" w:color="1B4F8A"/>
              <w:bottom w:val="single" w:sz="6" w:space="0" w:color="1B4F8A"/>
              <w:right w:val="single" w:sz="6" w:space="0" w:color="1B4F8A"/>
            </w:tcBorders>
            <w:shd w:val="clear" w:color="auto" w:fill="1B4F8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94C0A81" w14:textId="77777777" w:rsidR="00CA380E" w:rsidRDefault="00000000"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Terme</w:t>
            </w:r>
          </w:p>
        </w:tc>
        <w:tc>
          <w:tcPr>
            <w:tcW w:w="6826" w:type="dxa"/>
            <w:tcBorders>
              <w:top w:val="single" w:sz="6" w:space="0" w:color="1B4F8A"/>
              <w:left w:val="single" w:sz="6" w:space="0" w:color="1B4F8A"/>
              <w:bottom w:val="single" w:sz="6" w:space="0" w:color="1B4F8A"/>
              <w:right w:val="single" w:sz="6" w:space="0" w:color="1B4F8A"/>
            </w:tcBorders>
            <w:shd w:val="clear" w:color="auto" w:fill="1B4F8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53BC191" w14:textId="77777777" w:rsidR="00CA380E" w:rsidRDefault="00000000"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Définition</w:t>
            </w:r>
          </w:p>
        </w:tc>
      </w:tr>
      <w:tr w:rsidR="00CA380E" w14:paraId="3CB82D1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6E4F0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019CC04B" w14:textId="77777777" w:rsidR="00CA380E" w:rsidRDefault="00000000">
            <w:pPr>
              <w:spacing w:before="80" w:after="80"/>
            </w:pPr>
            <w:r>
              <w:rPr>
                <w:b/>
                <w:bCs/>
                <w:color w:val="1B4F8A"/>
                <w:sz w:val="20"/>
                <w:szCs w:val="20"/>
              </w:rPr>
              <w:t>Internet</w:t>
            </w:r>
          </w:p>
        </w:tc>
        <w:tc>
          <w:tcPr>
            <w:tcW w:w="68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6E4F0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7589A627" w14:textId="77777777" w:rsidR="00CA380E" w:rsidRDefault="00000000">
            <w:pPr>
              <w:spacing w:before="80" w:after="80"/>
            </w:pPr>
            <w:r>
              <w:rPr>
                <w:sz w:val="20"/>
                <w:szCs w:val="20"/>
              </w:rPr>
              <w:t>Réseau mondial de communication entre ordinateurs et serveurs</w:t>
            </w:r>
          </w:p>
        </w:tc>
      </w:tr>
      <w:tr w:rsidR="00CA380E" w14:paraId="658382C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00A79C2A" w14:textId="77777777" w:rsidR="00CA380E" w:rsidRDefault="00000000">
            <w:pPr>
              <w:spacing w:before="80" w:after="80"/>
            </w:pPr>
            <w:r>
              <w:rPr>
                <w:b/>
                <w:bCs/>
                <w:color w:val="1B4F8A"/>
                <w:sz w:val="20"/>
                <w:szCs w:val="20"/>
              </w:rPr>
              <w:t>Site web</w:t>
            </w:r>
          </w:p>
        </w:tc>
        <w:tc>
          <w:tcPr>
            <w:tcW w:w="68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391E9694" w14:textId="77777777" w:rsidR="00CA380E" w:rsidRDefault="00000000">
            <w:pPr>
              <w:spacing w:before="80" w:after="80"/>
            </w:pPr>
            <w:r>
              <w:rPr>
                <w:sz w:val="20"/>
                <w:szCs w:val="20"/>
              </w:rPr>
              <w:t>Ensemble de pages web accessibles à une adresse (URL)</w:t>
            </w:r>
          </w:p>
        </w:tc>
      </w:tr>
      <w:tr w:rsidR="00CA380E" w14:paraId="5FA2513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6E4F0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013C2D5D" w14:textId="77777777" w:rsidR="00CA380E" w:rsidRDefault="00000000">
            <w:pPr>
              <w:spacing w:before="80" w:after="80"/>
            </w:pPr>
            <w:r>
              <w:rPr>
                <w:b/>
                <w:bCs/>
                <w:color w:val="1B4F8A"/>
                <w:sz w:val="20"/>
                <w:szCs w:val="20"/>
              </w:rPr>
              <w:t>Page web</w:t>
            </w:r>
          </w:p>
        </w:tc>
        <w:tc>
          <w:tcPr>
            <w:tcW w:w="68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6E4F0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7CA4F6F0" w14:textId="77777777" w:rsidR="00CA380E" w:rsidRDefault="00000000">
            <w:pPr>
              <w:spacing w:before="80" w:after="80"/>
            </w:pPr>
            <w:r>
              <w:rPr>
                <w:sz w:val="20"/>
                <w:szCs w:val="20"/>
              </w:rPr>
              <w:t>Document affiché dans le navigateur, contenant texte, images, liens</w:t>
            </w:r>
          </w:p>
        </w:tc>
      </w:tr>
      <w:tr w:rsidR="00CA380E" w14:paraId="246B984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7111C1DA" w14:textId="77777777" w:rsidR="00CA380E" w:rsidRDefault="00000000">
            <w:pPr>
              <w:spacing w:before="80" w:after="80"/>
            </w:pPr>
            <w:r>
              <w:rPr>
                <w:b/>
                <w:bCs/>
                <w:color w:val="1B4F8A"/>
                <w:sz w:val="20"/>
                <w:szCs w:val="20"/>
              </w:rPr>
              <w:t>Lien hypertexte</w:t>
            </w:r>
          </w:p>
        </w:tc>
        <w:tc>
          <w:tcPr>
            <w:tcW w:w="68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5146CE77" w14:textId="77777777" w:rsidR="00CA380E" w:rsidRDefault="00000000">
            <w:pPr>
              <w:spacing w:before="80" w:after="80"/>
            </w:pPr>
            <w:r>
              <w:rPr>
                <w:sz w:val="20"/>
                <w:szCs w:val="20"/>
              </w:rPr>
              <w:t>Texte ou image cliquable qui mène vers une autre page</w:t>
            </w:r>
          </w:p>
        </w:tc>
      </w:tr>
      <w:tr w:rsidR="00CA380E" w14:paraId="5E6318D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6E4F0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4EBCB41A" w14:textId="77777777" w:rsidR="00CA380E" w:rsidRDefault="00000000">
            <w:pPr>
              <w:spacing w:before="80" w:after="80"/>
            </w:pPr>
            <w:r>
              <w:rPr>
                <w:b/>
                <w:bCs/>
                <w:color w:val="1B4F8A"/>
                <w:sz w:val="20"/>
                <w:szCs w:val="20"/>
              </w:rPr>
              <w:t>URL</w:t>
            </w:r>
          </w:p>
        </w:tc>
        <w:tc>
          <w:tcPr>
            <w:tcW w:w="68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6E4F0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38563604" w14:textId="77777777" w:rsidR="00CA380E" w:rsidRDefault="00000000">
            <w:pPr>
              <w:spacing w:before="80" w:after="80"/>
            </w:pPr>
            <w:r>
              <w:rPr>
                <w:sz w:val="20"/>
                <w:szCs w:val="20"/>
              </w:rPr>
              <w:t>Adresse web unique d’une page (ex : https://www.service-public.fr)</w:t>
            </w:r>
          </w:p>
        </w:tc>
      </w:tr>
      <w:tr w:rsidR="00CA380E" w14:paraId="258BCE8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1ABD8EDC" w14:textId="77777777" w:rsidR="00CA380E" w:rsidRDefault="00000000">
            <w:pPr>
              <w:spacing w:before="80" w:after="80"/>
            </w:pPr>
            <w:r>
              <w:rPr>
                <w:b/>
                <w:bCs/>
                <w:color w:val="1B4F8A"/>
                <w:sz w:val="20"/>
                <w:szCs w:val="20"/>
              </w:rPr>
              <w:t>Navigateur</w:t>
            </w:r>
          </w:p>
        </w:tc>
        <w:tc>
          <w:tcPr>
            <w:tcW w:w="68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751E46B7" w14:textId="77777777" w:rsidR="00CA380E" w:rsidRDefault="00000000">
            <w:pPr>
              <w:spacing w:before="80" w:after="80"/>
            </w:pPr>
            <w:r>
              <w:rPr>
                <w:sz w:val="20"/>
                <w:szCs w:val="20"/>
              </w:rPr>
              <w:t>Logiciel pour consulter des sites web (Chrome, Firefox, Edge…)</w:t>
            </w:r>
          </w:p>
        </w:tc>
      </w:tr>
      <w:tr w:rsidR="00CA380E" w14:paraId="1EF9E21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6E4F0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7F7F9245" w14:textId="77777777" w:rsidR="00CA380E" w:rsidRDefault="00000000">
            <w:pPr>
              <w:spacing w:before="80" w:after="80"/>
            </w:pPr>
            <w:r>
              <w:rPr>
                <w:b/>
                <w:bCs/>
                <w:color w:val="1B4F8A"/>
                <w:sz w:val="20"/>
                <w:szCs w:val="20"/>
              </w:rPr>
              <w:t>Moteur de recherche</w:t>
            </w:r>
          </w:p>
        </w:tc>
        <w:tc>
          <w:tcPr>
            <w:tcW w:w="68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6E4F0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5C1B50DC" w14:textId="77777777" w:rsidR="00CA380E" w:rsidRDefault="00000000">
            <w:pPr>
              <w:spacing w:before="80" w:after="80"/>
            </w:pPr>
            <w:r>
              <w:rPr>
                <w:sz w:val="20"/>
                <w:szCs w:val="20"/>
              </w:rPr>
              <w:t>Outil pour trouver des pages web (Google, Bing, Ecosia…)</w:t>
            </w:r>
          </w:p>
        </w:tc>
      </w:tr>
    </w:tbl>
    <w:p w14:paraId="736246FE" w14:textId="77777777" w:rsidR="00CA380E" w:rsidRDefault="00CA380E">
      <w:pPr>
        <w:spacing w:before="100"/>
      </w:pPr>
    </w:p>
    <w:p w14:paraId="1C4A6D8B" w14:textId="77777777" w:rsidR="00CA380E" w:rsidRDefault="00000000">
      <w:pPr>
        <w:pStyle w:val="Titre2"/>
      </w:pPr>
      <w:r>
        <w:t>Séquence 2 — Découvrir le navigateur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A380E" w14:paraId="5796D52F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5B2D8E"/>
              <w:left w:val="single" w:sz="18" w:space="0" w:color="5B2D8E"/>
              <w:bottom w:val="single" w:sz="4" w:space="0" w:color="5B2D8E"/>
              <w:right w:val="single" w:sz="4" w:space="0" w:color="5B2D8E"/>
            </w:tcBorders>
            <w:shd w:val="clear" w:color="auto" w:fill="E8D5F5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6E593D4B" w14:textId="23AC2241" w:rsidR="00CA380E" w:rsidRDefault="00D15843">
            <w:pPr>
              <w:spacing w:after="60"/>
            </w:pPr>
            <w:r>
              <w:rPr>
                <w:rFonts w:ascii="Segoe UI Emoji" w:hAnsi="Segoe UI Emoji" w:cs="Segoe UI Emoji"/>
                <w:b/>
                <w:bCs/>
                <w:color w:val="5B2D8E"/>
                <w:sz w:val="21"/>
                <w:szCs w:val="21"/>
              </w:rPr>
              <w:t>🎬</w:t>
            </w:r>
            <w:r>
              <w:rPr>
                <w:b/>
                <w:bCs/>
                <w:color w:val="5B2D8E"/>
                <w:sz w:val="21"/>
                <w:szCs w:val="21"/>
              </w:rPr>
              <w:t xml:space="preserve"> Animation</w:t>
            </w:r>
            <w:r w:rsidR="00000000">
              <w:rPr>
                <w:b/>
                <w:bCs/>
                <w:color w:val="5B2D8E"/>
                <w:sz w:val="21"/>
                <w:szCs w:val="21"/>
              </w:rPr>
              <w:t xml:space="preserve"> 4 — Anatomie d’un navigateur web</w:t>
            </w:r>
          </w:p>
          <w:p w14:paraId="7091513E" w14:textId="77777777" w:rsidR="00CA380E" w:rsidRDefault="00000000">
            <w:pPr>
              <w:spacing w:after="60"/>
            </w:pPr>
            <w:r>
              <w:rPr>
                <w:b/>
                <w:bCs/>
                <w:color w:val="595959"/>
                <w:sz w:val="20"/>
                <w:szCs w:val="20"/>
              </w:rPr>
              <w:t xml:space="preserve">Fichier : </w:t>
            </w:r>
            <w:r>
              <w:rPr>
                <w:i/>
                <w:iCs/>
                <w:color w:val="595959"/>
                <w:sz w:val="20"/>
                <w:szCs w:val="20"/>
              </w:rPr>
              <w:t>Animation_4_navigateur_decouverte.html</w:t>
            </w:r>
          </w:p>
          <w:p w14:paraId="11E6A00D" w14:textId="77777777" w:rsidR="00CA380E" w:rsidRDefault="00000000">
            <w:r>
              <w:rPr>
                <w:color w:val="595959"/>
                <w:sz w:val="19"/>
                <w:szCs w:val="19"/>
              </w:rPr>
              <w:t>Guide interactif : découvrez les 10 zones d’un navigateur (barre d’adresse, onglets, favoris, cadenas de sécurité, zone de contenu…).</w:t>
            </w:r>
          </w:p>
        </w:tc>
      </w:tr>
    </w:tbl>
    <w:p w14:paraId="507D4A55" w14:textId="77777777" w:rsidR="00CA380E" w:rsidRDefault="00CA380E">
      <w:pPr>
        <w:spacing w:before="100"/>
      </w:pPr>
    </w:p>
    <w:p w14:paraId="71998C0C" w14:textId="77777777" w:rsidR="00CA380E" w:rsidRDefault="00000000">
      <w:pPr>
        <w:pStyle w:val="Titre3"/>
      </w:pPr>
      <w:r>
        <w:t>Principaux navigateurs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6"/>
        <w:gridCol w:w="2256"/>
        <w:gridCol w:w="2257"/>
        <w:gridCol w:w="2257"/>
      </w:tblGrid>
      <w:tr w:rsidR="00CA380E" w14:paraId="79374535" w14:textId="77777777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A9E9B27" w14:textId="77777777" w:rsidR="00CA380E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Google Chrome</w:t>
            </w:r>
          </w:p>
        </w:tc>
        <w:tc>
          <w:tcPr>
            <w:tcW w:w="2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E6D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1B2E523" w14:textId="77777777" w:rsidR="00CA380E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Mozilla Firefox</w:t>
            </w:r>
          </w:p>
        </w:tc>
        <w:tc>
          <w:tcPr>
            <w:tcW w:w="2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F2FC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70D2B81" w14:textId="77777777" w:rsidR="00CA380E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Microsoft Edge</w:t>
            </w:r>
          </w:p>
        </w:tc>
        <w:tc>
          <w:tcPr>
            <w:tcW w:w="2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0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F4AF21D" w14:textId="77777777" w:rsidR="00CA380E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Safari</w:t>
            </w:r>
          </w:p>
        </w:tc>
      </w:tr>
    </w:tbl>
    <w:p w14:paraId="5866FA10" w14:textId="77777777" w:rsidR="00CA380E" w:rsidRDefault="00CA380E">
      <w:pPr>
        <w:spacing w:before="100"/>
      </w:pPr>
    </w:p>
    <w:p w14:paraId="3C242431" w14:textId="77777777" w:rsidR="00D15843" w:rsidRDefault="00D15843">
      <w:pPr>
        <w:rPr>
          <w:b/>
          <w:bCs/>
          <w:color w:val="2E75B6"/>
          <w:sz w:val="26"/>
          <w:szCs w:val="26"/>
        </w:rPr>
      </w:pPr>
      <w:r>
        <w:br w:type="page"/>
      </w:r>
    </w:p>
    <w:p w14:paraId="019422BD" w14:textId="1DAACA6B" w:rsidR="00CA380E" w:rsidRDefault="00000000">
      <w:pPr>
        <w:pStyle w:val="Titre2"/>
      </w:pPr>
      <w:r>
        <w:lastRenderedPageBreak/>
        <w:t>Séquence 3 — Effectuer une recherche efficace</w:t>
      </w:r>
    </w:p>
    <w:p w14:paraId="2B0567DB" w14:textId="77777777" w:rsidR="00CA380E" w:rsidRDefault="00000000">
      <w:pPr>
        <w:spacing w:before="60" w:after="80"/>
      </w:pPr>
      <w:r>
        <w:t>Une recherche efficace repose sur le choix des bons mots-clés. Plus les mots sont précis, plus les résultats sont pertinents.</w:t>
      </w:r>
    </w:p>
    <w:p w14:paraId="096E0312" w14:textId="77777777" w:rsidR="00CA380E" w:rsidRDefault="00CA380E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A380E" w14:paraId="3A221BD5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5B2D8E"/>
              <w:left w:val="single" w:sz="18" w:space="0" w:color="5B2D8E"/>
              <w:bottom w:val="single" w:sz="4" w:space="0" w:color="5B2D8E"/>
              <w:right w:val="single" w:sz="4" w:space="0" w:color="5B2D8E"/>
            </w:tcBorders>
            <w:shd w:val="clear" w:color="auto" w:fill="E8D5F5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5C788598" w14:textId="6B32CB27" w:rsidR="00CA380E" w:rsidRDefault="00D15843">
            <w:pPr>
              <w:spacing w:after="60"/>
            </w:pPr>
            <w:r>
              <w:rPr>
                <w:rFonts w:ascii="Segoe UI Emoji" w:hAnsi="Segoe UI Emoji" w:cs="Segoe UI Emoji"/>
                <w:b/>
                <w:bCs/>
                <w:color w:val="5B2D8E"/>
                <w:sz w:val="21"/>
                <w:szCs w:val="21"/>
              </w:rPr>
              <w:t>🎬</w:t>
            </w:r>
            <w:r>
              <w:rPr>
                <w:b/>
                <w:bCs/>
                <w:color w:val="5B2D8E"/>
                <w:sz w:val="21"/>
                <w:szCs w:val="21"/>
              </w:rPr>
              <w:t xml:space="preserve"> Animation</w:t>
            </w:r>
            <w:r w:rsidR="00000000">
              <w:rPr>
                <w:b/>
                <w:bCs/>
                <w:color w:val="5B2D8E"/>
                <w:sz w:val="21"/>
                <w:szCs w:val="21"/>
              </w:rPr>
              <w:t xml:space="preserve"> 5 (TP) — Situation professionnelle — Mme Dupont</w:t>
            </w:r>
          </w:p>
          <w:p w14:paraId="16A9F552" w14:textId="77777777" w:rsidR="00CA380E" w:rsidRDefault="00000000">
            <w:pPr>
              <w:spacing w:after="60"/>
            </w:pPr>
            <w:r>
              <w:rPr>
                <w:b/>
                <w:bCs/>
                <w:color w:val="595959"/>
                <w:sz w:val="20"/>
                <w:szCs w:val="20"/>
              </w:rPr>
              <w:t xml:space="preserve">Fichier : </w:t>
            </w:r>
            <w:r>
              <w:rPr>
                <w:i/>
                <w:iCs/>
                <w:color w:val="595959"/>
                <w:sz w:val="20"/>
                <w:szCs w:val="20"/>
              </w:rPr>
              <w:t>TP_DEAES_Situation_Dupont.docx</w:t>
            </w:r>
          </w:p>
          <w:p w14:paraId="11350589" w14:textId="77777777" w:rsidR="00CA380E" w:rsidRDefault="00000000">
            <w:r>
              <w:rPr>
                <w:color w:val="595959"/>
                <w:sz w:val="19"/>
                <w:szCs w:val="19"/>
              </w:rPr>
              <w:t>Travaux pratiques guidés : rechercher les aides disponibles pour adapter le logement de Mme Dupont à sa perte d’autonomie (GIR 3, locataire, revenus modestes).</w:t>
            </w:r>
          </w:p>
        </w:tc>
      </w:tr>
    </w:tbl>
    <w:p w14:paraId="499283A9" w14:textId="77777777" w:rsidR="00CA380E" w:rsidRDefault="00CA380E">
      <w:pPr>
        <w:spacing w:before="100"/>
      </w:pPr>
    </w:p>
    <w:p w14:paraId="14D1B699" w14:textId="77777777" w:rsidR="00CA380E" w:rsidRDefault="00000000">
      <w:pPr>
        <w:pStyle w:val="Titre2"/>
      </w:pPr>
      <w:r>
        <w:t>Séquence 4 — Identifier une information fiable</w:t>
      </w:r>
    </w:p>
    <w:p w14:paraId="4C56DB01" w14:textId="77777777" w:rsidR="00CA380E" w:rsidRDefault="00000000">
      <w:pPr>
        <w:spacing w:before="60" w:after="80"/>
      </w:pPr>
      <w:r>
        <w:t>Internet contient des informations exactes, incomplètes ou fausses. Il faut toujours vérifier la source.</w:t>
      </w:r>
    </w:p>
    <w:p w14:paraId="3B1CA3E2" w14:textId="77777777" w:rsidR="00CA380E" w:rsidRDefault="00CA380E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A380E" w14:paraId="5E5F6772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D6E4F0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54C7EBDE" w14:textId="1494BADC" w:rsidR="00CA380E" w:rsidRDefault="00D15843">
            <w:pPr>
              <w:spacing w:after="60"/>
            </w:pPr>
            <w:r>
              <w:rPr>
                <w:rFonts w:ascii="Segoe UI Emoji" w:hAnsi="Segoe UI Emoji" w:cs="Segoe UI Emoji"/>
                <w:b/>
                <w:bCs/>
                <w:color w:val="2E75B6"/>
              </w:rPr>
              <w:t>🔍</w:t>
            </w:r>
            <w:r>
              <w:rPr>
                <w:b/>
                <w:bCs/>
                <w:color w:val="2E75B6"/>
              </w:rPr>
              <w:t xml:space="preserve"> Méthode</w:t>
            </w:r>
            <w:r w:rsidR="00000000">
              <w:rPr>
                <w:b/>
                <w:bCs/>
                <w:color w:val="2E75B6"/>
              </w:rPr>
              <w:t xml:space="preserve"> des 5 questions</w:t>
            </w:r>
          </w:p>
          <w:p w14:paraId="14B08A87" w14:textId="5A5A6E2E" w:rsidR="00CA380E" w:rsidRDefault="00D15843">
            <w:pPr>
              <w:spacing w:before="30" w:after="30"/>
            </w:pPr>
            <w:proofErr w:type="gramStart"/>
            <w:r>
              <w:rPr>
                <w:rFonts w:ascii="Cambria Math" w:hAnsi="Cambria Math" w:cs="Cambria Math"/>
                <w:b/>
                <w:bCs/>
                <w:color w:val="1B4F8A"/>
                <w:sz w:val="21"/>
                <w:szCs w:val="21"/>
              </w:rPr>
              <w:t>①</w:t>
            </w:r>
            <w:proofErr w:type="gramEnd"/>
            <w:r>
              <w:rPr>
                <w:b/>
                <w:bCs/>
                <w:color w:val="1B4F8A"/>
                <w:sz w:val="21"/>
                <w:szCs w:val="21"/>
              </w:rPr>
              <w:t xml:space="preserve"> Qui</w:t>
            </w:r>
            <w:r w:rsidR="00000000">
              <w:rPr>
                <w:b/>
                <w:bCs/>
                <w:color w:val="1B4F8A"/>
                <w:sz w:val="21"/>
                <w:szCs w:val="21"/>
              </w:rPr>
              <w:t xml:space="preserve"> ?</w:t>
            </w:r>
            <w:r w:rsidR="00000000">
              <w:rPr>
                <w:sz w:val="20"/>
                <w:szCs w:val="20"/>
              </w:rPr>
              <w:t xml:space="preserve">  Qui publie l’information ? Recherchez l’auteur ou l’organisme responsable.</w:t>
            </w:r>
          </w:p>
          <w:p w14:paraId="53BF1F94" w14:textId="6065C46D" w:rsidR="00CA380E" w:rsidRDefault="00D15843">
            <w:pPr>
              <w:spacing w:before="30" w:after="30"/>
            </w:pPr>
            <w:proofErr w:type="gramStart"/>
            <w:r>
              <w:rPr>
                <w:rFonts w:ascii="Cambria Math" w:hAnsi="Cambria Math" w:cs="Cambria Math"/>
                <w:b/>
                <w:bCs/>
                <w:color w:val="1B4F8A"/>
                <w:sz w:val="21"/>
                <w:szCs w:val="21"/>
              </w:rPr>
              <w:t>②</w:t>
            </w:r>
            <w:proofErr w:type="gramEnd"/>
            <w:r>
              <w:rPr>
                <w:b/>
                <w:bCs/>
                <w:color w:val="1B4F8A"/>
                <w:sz w:val="21"/>
                <w:szCs w:val="21"/>
              </w:rPr>
              <w:t xml:space="preserve"> Quand</w:t>
            </w:r>
            <w:r w:rsidR="00000000">
              <w:rPr>
                <w:b/>
                <w:bCs/>
                <w:color w:val="1B4F8A"/>
                <w:sz w:val="21"/>
                <w:szCs w:val="21"/>
              </w:rPr>
              <w:t xml:space="preserve"> ?</w:t>
            </w:r>
            <w:r w:rsidR="00000000">
              <w:rPr>
                <w:sz w:val="20"/>
                <w:szCs w:val="20"/>
              </w:rPr>
              <w:t xml:space="preserve">  La page est-elle récente ? Une information de 2015 peut être obsolète.</w:t>
            </w:r>
          </w:p>
          <w:p w14:paraId="662B55FE" w14:textId="4B3831DC" w:rsidR="00CA380E" w:rsidRDefault="00D15843">
            <w:pPr>
              <w:spacing w:before="30" w:after="30"/>
            </w:pPr>
            <w:proofErr w:type="gramStart"/>
            <w:r>
              <w:rPr>
                <w:rFonts w:ascii="Cambria Math" w:hAnsi="Cambria Math" w:cs="Cambria Math"/>
                <w:b/>
                <w:bCs/>
                <w:color w:val="1B4F8A"/>
                <w:sz w:val="21"/>
                <w:szCs w:val="21"/>
              </w:rPr>
              <w:t>③</w:t>
            </w:r>
            <w:proofErr w:type="gramEnd"/>
            <w:r>
              <w:rPr>
                <w:b/>
                <w:bCs/>
                <w:color w:val="1B4F8A"/>
                <w:sz w:val="21"/>
                <w:szCs w:val="21"/>
              </w:rPr>
              <w:t xml:space="preserve"> Pourquoi</w:t>
            </w:r>
            <w:r w:rsidR="00000000">
              <w:rPr>
                <w:b/>
                <w:bCs/>
                <w:color w:val="1B4F8A"/>
                <w:sz w:val="21"/>
                <w:szCs w:val="21"/>
              </w:rPr>
              <w:t xml:space="preserve"> ?</w:t>
            </w:r>
            <w:r w:rsidR="00000000">
              <w:rPr>
                <w:sz w:val="20"/>
                <w:szCs w:val="20"/>
              </w:rPr>
              <w:t xml:space="preserve">  L’objectif est-il d’informer, de vendre ou d’influencer ?</w:t>
            </w:r>
          </w:p>
          <w:p w14:paraId="278EDA53" w14:textId="162CD893" w:rsidR="00CA380E" w:rsidRDefault="00D15843">
            <w:pPr>
              <w:spacing w:before="30" w:after="30"/>
            </w:pPr>
            <w:proofErr w:type="gramStart"/>
            <w:r>
              <w:rPr>
                <w:rFonts w:ascii="Cambria Math" w:hAnsi="Cambria Math" w:cs="Cambria Math"/>
                <w:b/>
                <w:bCs/>
                <w:color w:val="1B4F8A"/>
                <w:sz w:val="21"/>
                <w:szCs w:val="21"/>
              </w:rPr>
              <w:t>④</w:t>
            </w:r>
            <w:proofErr w:type="gramEnd"/>
            <w:r>
              <w:rPr>
                <w:b/>
                <w:bCs/>
                <w:color w:val="1B4F8A"/>
                <w:sz w:val="21"/>
                <w:szCs w:val="21"/>
              </w:rPr>
              <w:t xml:space="preserve"> Comment</w:t>
            </w:r>
            <w:r w:rsidR="00000000">
              <w:rPr>
                <w:b/>
                <w:bCs/>
                <w:color w:val="1B4F8A"/>
                <w:sz w:val="21"/>
                <w:szCs w:val="21"/>
              </w:rPr>
              <w:t xml:space="preserve"> ?</w:t>
            </w:r>
            <w:r w:rsidR="00000000">
              <w:rPr>
                <w:sz w:val="20"/>
                <w:szCs w:val="20"/>
              </w:rPr>
              <w:t xml:space="preserve">  Les informations sont-elles sourcées, vérifiables ?</w:t>
            </w:r>
          </w:p>
          <w:p w14:paraId="2E5A6EF5" w14:textId="2E2599CD" w:rsidR="00CA380E" w:rsidRDefault="00D15843">
            <w:pPr>
              <w:spacing w:before="30" w:after="30"/>
            </w:pPr>
            <w:proofErr w:type="gramStart"/>
            <w:r>
              <w:rPr>
                <w:rFonts w:ascii="Cambria Math" w:hAnsi="Cambria Math" w:cs="Cambria Math"/>
                <w:b/>
                <w:bCs/>
                <w:color w:val="1B4F8A"/>
                <w:sz w:val="21"/>
                <w:szCs w:val="21"/>
              </w:rPr>
              <w:t>⑤</w:t>
            </w:r>
            <w:proofErr w:type="gramEnd"/>
            <w:r>
              <w:rPr>
                <w:b/>
                <w:bCs/>
                <w:color w:val="1B4F8A"/>
                <w:sz w:val="21"/>
                <w:szCs w:val="21"/>
              </w:rPr>
              <w:t xml:space="preserve"> Peut</w:t>
            </w:r>
            <w:r w:rsidR="00000000">
              <w:rPr>
                <w:b/>
                <w:bCs/>
                <w:color w:val="1B4F8A"/>
                <w:sz w:val="21"/>
                <w:szCs w:val="21"/>
              </w:rPr>
              <w:t>-on vérifier ailleurs ?</w:t>
            </w:r>
            <w:r w:rsidR="00000000">
              <w:rPr>
                <w:sz w:val="20"/>
                <w:szCs w:val="20"/>
              </w:rPr>
              <w:t xml:space="preserve">  Comparer plusieurs sources indépendantes.</w:t>
            </w:r>
          </w:p>
        </w:tc>
      </w:tr>
    </w:tbl>
    <w:p w14:paraId="0D107455" w14:textId="77777777" w:rsidR="00CA380E" w:rsidRDefault="00CA380E">
      <w:pPr>
        <w:spacing w:before="100"/>
      </w:pPr>
    </w:p>
    <w:p w14:paraId="4B4B9448" w14:textId="77777777" w:rsidR="00CA380E" w:rsidRDefault="00000000">
      <w:pPr>
        <w:pStyle w:val="Titre2"/>
      </w:pPr>
      <w:r>
        <w:t>Séquence 5 — Sites utiles pour le métier d’AES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3000"/>
        <w:gridCol w:w="4226"/>
      </w:tblGrid>
      <w:tr w:rsidR="00CA380E" w14:paraId="3BF8329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1B4F8A"/>
              <w:left w:val="single" w:sz="6" w:space="0" w:color="1B4F8A"/>
              <w:bottom w:val="single" w:sz="6" w:space="0" w:color="1B4F8A"/>
              <w:right w:val="single" w:sz="6" w:space="0" w:color="1B4F8A"/>
            </w:tcBorders>
            <w:shd w:val="clear" w:color="auto" w:fill="1B4F8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D8458DC" w14:textId="77777777" w:rsidR="00CA380E" w:rsidRDefault="00000000"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Catégorie</w:t>
            </w:r>
          </w:p>
        </w:tc>
        <w:tc>
          <w:tcPr>
            <w:tcW w:w="3000" w:type="dxa"/>
            <w:tcBorders>
              <w:top w:val="single" w:sz="6" w:space="0" w:color="1B4F8A"/>
              <w:left w:val="single" w:sz="6" w:space="0" w:color="1B4F8A"/>
              <w:bottom w:val="single" w:sz="6" w:space="0" w:color="1B4F8A"/>
              <w:right w:val="single" w:sz="6" w:space="0" w:color="1B4F8A"/>
            </w:tcBorders>
            <w:shd w:val="clear" w:color="auto" w:fill="1B4F8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951CD6F" w14:textId="77777777" w:rsidR="00CA380E" w:rsidRDefault="00000000"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Site</w:t>
            </w:r>
          </w:p>
        </w:tc>
        <w:tc>
          <w:tcPr>
            <w:tcW w:w="4226" w:type="dxa"/>
            <w:tcBorders>
              <w:top w:val="single" w:sz="6" w:space="0" w:color="1B4F8A"/>
              <w:left w:val="single" w:sz="6" w:space="0" w:color="1B4F8A"/>
              <w:bottom w:val="single" w:sz="6" w:space="0" w:color="1B4F8A"/>
              <w:right w:val="single" w:sz="6" w:space="0" w:color="1B4F8A"/>
            </w:tcBorders>
            <w:shd w:val="clear" w:color="auto" w:fill="1B4F8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242E92C" w14:textId="77777777" w:rsidR="00CA380E" w:rsidRDefault="00000000"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Utilité</w:t>
            </w:r>
          </w:p>
        </w:tc>
      </w:tr>
      <w:tr w:rsidR="00CA380E" w14:paraId="0E05F3D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3BBADE58" w14:textId="77777777" w:rsidR="00CA380E" w:rsidRDefault="00000000">
            <w:pPr>
              <w:spacing w:before="80" w:after="80"/>
            </w:pPr>
            <w:r>
              <w:rPr>
                <w:b/>
                <w:bCs/>
                <w:color w:val="2E75B6"/>
                <w:sz w:val="19"/>
                <w:szCs w:val="19"/>
              </w:rPr>
              <w:t>Administration</w:t>
            </w:r>
          </w:p>
        </w:tc>
        <w:tc>
          <w:tcPr>
            <w:tcW w:w="3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0AF0B4FB" w14:textId="77777777" w:rsidR="00CA380E" w:rsidRDefault="00000000">
            <w:pPr>
              <w:spacing w:before="80" w:after="80"/>
            </w:pPr>
            <w:r>
              <w:rPr>
                <w:color w:val="1155CC"/>
                <w:sz w:val="19"/>
                <w:szCs w:val="19"/>
                <w:u w:val="single"/>
              </w:rPr>
              <w:t>service-public.fr</w:t>
            </w:r>
          </w:p>
        </w:tc>
        <w:tc>
          <w:tcPr>
            <w:tcW w:w="42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4F5BC0F2" w14:textId="77777777" w:rsidR="00CA380E" w:rsidRDefault="00000000">
            <w:pPr>
              <w:spacing w:before="80" w:after="80"/>
            </w:pPr>
            <w:r>
              <w:rPr>
                <w:sz w:val="19"/>
                <w:szCs w:val="19"/>
              </w:rPr>
              <w:t>Informations administratives officielles</w:t>
            </w:r>
          </w:p>
        </w:tc>
      </w:tr>
      <w:tr w:rsidR="00CA380E" w14:paraId="434F2E3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156900A3" w14:textId="77777777" w:rsidR="00CA380E" w:rsidRDefault="00CA380E">
            <w:pPr>
              <w:spacing w:before="80" w:after="80"/>
            </w:pPr>
          </w:p>
        </w:tc>
        <w:tc>
          <w:tcPr>
            <w:tcW w:w="3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784A2C27" w14:textId="77777777" w:rsidR="00CA380E" w:rsidRDefault="00000000">
            <w:pPr>
              <w:spacing w:before="80" w:after="80"/>
            </w:pPr>
            <w:r>
              <w:rPr>
                <w:color w:val="1155CC"/>
                <w:sz w:val="19"/>
                <w:szCs w:val="19"/>
                <w:u w:val="single"/>
              </w:rPr>
              <w:t>caf.fr</w:t>
            </w:r>
          </w:p>
        </w:tc>
        <w:tc>
          <w:tcPr>
            <w:tcW w:w="42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508CC42F" w14:textId="77777777" w:rsidR="00CA380E" w:rsidRDefault="00000000">
            <w:pPr>
              <w:spacing w:before="80" w:after="80"/>
            </w:pPr>
            <w:r>
              <w:rPr>
                <w:sz w:val="19"/>
                <w:szCs w:val="19"/>
              </w:rPr>
              <w:t>Prestations familiales et sociales</w:t>
            </w:r>
          </w:p>
        </w:tc>
      </w:tr>
      <w:tr w:rsidR="00CA380E" w14:paraId="439CB88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4FABF5F3" w14:textId="77777777" w:rsidR="00CA380E" w:rsidRDefault="00CA380E">
            <w:pPr>
              <w:spacing w:before="80" w:after="80"/>
            </w:pPr>
          </w:p>
        </w:tc>
        <w:tc>
          <w:tcPr>
            <w:tcW w:w="3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1307578D" w14:textId="77777777" w:rsidR="00CA380E" w:rsidRDefault="00000000">
            <w:pPr>
              <w:spacing w:before="80" w:after="80"/>
            </w:pPr>
            <w:r>
              <w:rPr>
                <w:color w:val="1155CC"/>
                <w:sz w:val="19"/>
                <w:szCs w:val="19"/>
                <w:u w:val="single"/>
              </w:rPr>
              <w:t>ameli.fr</w:t>
            </w:r>
          </w:p>
        </w:tc>
        <w:tc>
          <w:tcPr>
            <w:tcW w:w="42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1BB681C2" w14:textId="77777777" w:rsidR="00CA380E" w:rsidRDefault="00000000">
            <w:pPr>
              <w:spacing w:before="80" w:after="80"/>
            </w:pPr>
            <w:r>
              <w:rPr>
                <w:sz w:val="19"/>
                <w:szCs w:val="19"/>
              </w:rPr>
              <w:t>Droits santé et remboursements</w:t>
            </w:r>
          </w:p>
        </w:tc>
      </w:tr>
      <w:tr w:rsidR="00CA380E" w14:paraId="063AAE1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6E601710" w14:textId="77777777" w:rsidR="00CA380E" w:rsidRDefault="00CA380E">
            <w:pPr>
              <w:spacing w:before="80" w:after="80"/>
            </w:pPr>
          </w:p>
        </w:tc>
        <w:tc>
          <w:tcPr>
            <w:tcW w:w="3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7761C2F6" w14:textId="77777777" w:rsidR="00CA380E" w:rsidRDefault="00000000">
            <w:pPr>
              <w:spacing w:before="80" w:after="80"/>
            </w:pPr>
            <w:r>
              <w:rPr>
                <w:color w:val="1155CC"/>
                <w:sz w:val="19"/>
                <w:szCs w:val="19"/>
                <w:u w:val="single"/>
              </w:rPr>
              <w:t>francetravail.fr</w:t>
            </w:r>
          </w:p>
        </w:tc>
        <w:tc>
          <w:tcPr>
            <w:tcW w:w="42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7C8144D6" w14:textId="77777777" w:rsidR="00CA380E" w:rsidRDefault="00000000">
            <w:pPr>
              <w:spacing w:before="80" w:after="80"/>
            </w:pPr>
            <w:r>
              <w:rPr>
                <w:sz w:val="19"/>
                <w:szCs w:val="19"/>
              </w:rPr>
              <w:t>Emploi et insertion</w:t>
            </w:r>
          </w:p>
        </w:tc>
      </w:tr>
      <w:tr w:rsidR="00CA380E" w14:paraId="0AB5102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14368FCA" w14:textId="77777777" w:rsidR="00CA380E" w:rsidRDefault="00000000">
            <w:pPr>
              <w:spacing w:before="80" w:after="80"/>
            </w:pPr>
            <w:r>
              <w:rPr>
                <w:b/>
                <w:bCs/>
                <w:color w:val="2E75B6"/>
                <w:sz w:val="19"/>
                <w:szCs w:val="19"/>
              </w:rPr>
              <w:t>Handicap</w:t>
            </w:r>
          </w:p>
        </w:tc>
        <w:tc>
          <w:tcPr>
            <w:tcW w:w="3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0C36F886" w14:textId="77777777" w:rsidR="00CA380E" w:rsidRDefault="00000000">
            <w:pPr>
              <w:spacing w:before="80" w:after="80"/>
            </w:pPr>
            <w:r>
              <w:rPr>
                <w:color w:val="1155CC"/>
                <w:sz w:val="19"/>
                <w:szCs w:val="19"/>
                <w:u w:val="single"/>
              </w:rPr>
              <w:t>cnsa.fr</w:t>
            </w:r>
          </w:p>
        </w:tc>
        <w:tc>
          <w:tcPr>
            <w:tcW w:w="42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33E8F2BD" w14:textId="77777777" w:rsidR="00CA380E" w:rsidRDefault="00000000">
            <w:pPr>
              <w:spacing w:before="80" w:after="80"/>
            </w:pPr>
            <w:r>
              <w:rPr>
                <w:sz w:val="19"/>
                <w:szCs w:val="19"/>
              </w:rPr>
              <w:t>Autonomie et handicap</w:t>
            </w:r>
          </w:p>
        </w:tc>
      </w:tr>
      <w:tr w:rsidR="00CA380E" w14:paraId="16D1AAD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5F38A92A" w14:textId="77777777" w:rsidR="00CA380E" w:rsidRDefault="00CA380E">
            <w:pPr>
              <w:spacing w:before="80" w:after="80"/>
            </w:pPr>
          </w:p>
        </w:tc>
        <w:tc>
          <w:tcPr>
            <w:tcW w:w="3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1BBE8EAC" w14:textId="77777777" w:rsidR="00CA380E" w:rsidRDefault="00000000">
            <w:pPr>
              <w:spacing w:before="80" w:after="80"/>
            </w:pPr>
            <w:r>
              <w:rPr>
                <w:color w:val="1155CC"/>
                <w:sz w:val="19"/>
                <w:szCs w:val="19"/>
                <w:u w:val="single"/>
              </w:rPr>
              <w:t>monparcourshandicap.gouv.fr</w:t>
            </w:r>
          </w:p>
        </w:tc>
        <w:tc>
          <w:tcPr>
            <w:tcW w:w="42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78740ADD" w14:textId="77777777" w:rsidR="00CA380E" w:rsidRDefault="00000000">
            <w:pPr>
              <w:spacing w:before="80" w:after="80"/>
            </w:pPr>
            <w:r>
              <w:rPr>
                <w:sz w:val="19"/>
                <w:szCs w:val="19"/>
              </w:rPr>
              <w:t>Accompagnement personnes handicapées</w:t>
            </w:r>
          </w:p>
        </w:tc>
      </w:tr>
      <w:tr w:rsidR="00CA380E" w14:paraId="372A3E8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0493929C" w14:textId="77777777" w:rsidR="00CA380E" w:rsidRDefault="00000000">
            <w:pPr>
              <w:spacing w:before="80" w:after="80"/>
            </w:pPr>
            <w:r>
              <w:rPr>
                <w:b/>
                <w:bCs/>
                <w:color w:val="2E75B6"/>
                <w:sz w:val="19"/>
                <w:szCs w:val="19"/>
              </w:rPr>
              <w:t>Personnes âgées</w:t>
            </w:r>
          </w:p>
        </w:tc>
        <w:tc>
          <w:tcPr>
            <w:tcW w:w="3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2C6C2D5C" w14:textId="77777777" w:rsidR="00CA380E" w:rsidRDefault="00000000">
            <w:pPr>
              <w:spacing w:before="80" w:after="80"/>
            </w:pPr>
            <w:r>
              <w:rPr>
                <w:color w:val="1155CC"/>
                <w:sz w:val="19"/>
                <w:szCs w:val="19"/>
                <w:u w:val="single"/>
              </w:rPr>
              <w:t>pour-les-personnes-agees.gouv.fr</w:t>
            </w:r>
          </w:p>
        </w:tc>
        <w:tc>
          <w:tcPr>
            <w:tcW w:w="42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4D14EF39" w14:textId="77777777" w:rsidR="00CA380E" w:rsidRDefault="00000000">
            <w:pPr>
              <w:spacing w:before="80" w:after="80"/>
            </w:pPr>
            <w:r>
              <w:rPr>
                <w:sz w:val="19"/>
                <w:szCs w:val="19"/>
              </w:rPr>
              <w:t>Perte d’autonomie, aides à domicile</w:t>
            </w:r>
          </w:p>
        </w:tc>
      </w:tr>
    </w:tbl>
    <w:p w14:paraId="6AAD1B80" w14:textId="77777777" w:rsidR="00CA380E" w:rsidRDefault="00000000">
      <w:r>
        <w:br/>
      </w:r>
    </w:p>
    <w:p w14:paraId="2A24E3F1" w14:textId="77777777" w:rsidR="00D15843" w:rsidRDefault="00D15843">
      <w:pPr>
        <w:rPr>
          <w:b/>
          <w:bCs/>
          <w:caps/>
          <w:color w:val="1B4F8A"/>
          <w:sz w:val="32"/>
          <w:szCs w:val="32"/>
        </w:rPr>
      </w:pPr>
      <w:r>
        <w:rPr>
          <w:caps/>
        </w:rPr>
        <w:br w:type="page"/>
      </w:r>
    </w:p>
    <w:p w14:paraId="0E04FDA1" w14:textId="5A41D212" w:rsidR="00CA380E" w:rsidRDefault="00000000">
      <w:pPr>
        <w:pStyle w:val="Titre1"/>
        <w:pBdr>
          <w:bottom w:val="single" w:sz="8" w:space="2" w:color="1B4F8A"/>
        </w:pBdr>
      </w:pPr>
      <w:r>
        <w:rPr>
          <w:caps/>
        </w:rPr>
        <w:lastRenderedPageBreak/>
        <w:t>NOTION 3 — MESSAGERIE ÉLECTRONIQUE</w:t>
      </w:r>
    </w:p>
    <w:p w14:paraId="7082D430" w14:textId="77777777" w:rsidR="00CA380E" w:rsidRDefault="00000000">
      <w:pPr>
        <w:pStyle w:val="Titre2"/>
      </w:pPr>
      <w:r>
        <w:t xml:space="preserve">Séquence 1 — Comprendre le fonctionnement d’un </w:t>
      </w:r>
      <w:proofErr w:type="gramStart"/>
      <w:r>
        <w:t>email</w:t>
      </w:r>
      <w:proofErr w:type="gramEnd"/>
    </w:p>
    <w:p w14:paraId="6613394F" w14:textId="77777777" w:rsidR="00CA380E" w:rsidRDefault="00000000">
      <w:pPr>
        <w:spacing w:before="60" w:after="80"/>
      </w:pPr>
      <w:proofErr w:type="gramStart"/>
      <w:r>
        <w:t>L’email</w:t>
      </w:r>
      <w:proofErr w:type="gramEnd"/>
      <w:r>
        <w:t xml:space="preserve"> est l’outil de communication écrite principal dans le secteur professionnel. Les AES l’utilisent pour les transmissions d’informations, les échanges avec les équipes et les familles, l’envoi de comptes rendus.</w:t>
      </w:r>
    </w:p>
    <w:p w14:paraId="0A8A7FEB" w14:textId="77777777" w:rsidR="00CA380E" w:rsidRDefault="00CA380E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CA380E" w14:paraId="5BE14EBE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2E75B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E5A0347" w14:textId="77777777" w:rsidR="00CA380E" w:rsidRDefault="00000000"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Courrier papier</w:t>
            </w:r>
          </w:p>
        </w:tc>
        <w:tc>
          <w:tcPr>
            <w:tcW w:w="4513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2E75B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E3CC1BD" w14:textId="77777777" w:rsidR="00CA380E" w:rsidRDefault="00000000">
            <w:pPr>
              <w:spacing w:before="80" w:after="80"/>
              <w:jc w:val="center"/>
            </w:pPr>
            <w:proofErr w:type="gramStart"/>
            <w:r>
              <w:rPr>
                <w:b/>
                <w:bCs/>
                <w:color w:val="FFFFFF"/>
                <w:sz w:val="21"/>
                <w:szCs w:val="21"/>
              </w:rPr>
              <w:t>Email</w:t>
            </w:r>
            <w:proofErr w:type="gramEnd"/>
          </w:p>
        </w:tc>
      </w:tr>
      <w:tr w:rsidR="00CA380E" w14:paraId="1E5D995F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6D96BC1E" w14:textId="77777777" w:rsidR="00CA380E" w:rsidRDefault="00000000">
            <w:pPr>
              <w:spacing w:before="80" w:after="80"/>
            </w:pPr>
            <w:r>
              <w:rPr>
                <w:sz w:val="20"/>
                <w:szCs w:val="20"/>
              </w:rPr>
              <w:t>Lettre</w:t>
            </w:r>
          </w:p>
        </w:tc>
        <w:tc>
          <w:tcPr>
            <w:tcW w:w="4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4ABBB6B8" w14:textId="77777777" w:rsidR="00CA380E" w:rsidRDefault="00000000">
            <w:pPr>
              <w:spacing w:before="80" w:after="80"/>
            </w:pPr>
            <w:r>
              <w:rPr>
                <w:b/>
                <w:bCs/>
                <w:color w:val="2E75B6"/>
                <w:sz w:val="20"/>
                <w:szCs w:val="20"/>
              </w:rPr>
              <w:t>Message</w:t>
            </w:r>
          </w:p>
        </w:tc>
      </w:tr>
      <w:tr w:rsidR="00CA380E" w14:paraId="0B0410C4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07D193E7" w14:textId="77777777" w:rsidR="00CA380E" w:rsidRDefault="00000000">
            <w:pPr>
              <w:spacing w:before="80" w:after="80"/>
            </w:pPr>
            <w:r>
              <w:rPr>
                <w:sz w:val="20"/>
                <w:szCs w:val="20"/>
              </w:rPr>
              <w:t>Adresse postale</w:t>
            </w:r>
          </w:p>
        </w:tc>
        <w:tc>
          <w:tcPr>
            <w:tcW w:w="4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0E23B5D9" w14:textId="77777777" w:rsidR="00CA380E" w:rsidRDefault="00000000">
            <w:pPr>
              <w:spacing w:before="80" w:after="80"/>
            </w:pPr>
            <w:r>
              <w:rPr>
                <w:b/>
                <w:bCs/>
                <w:color w:val="2E75B6"/>
                <w:sz w:val="20"/>
                <w:szCs w:val="20"/>
              </w:rPr>
              <w:t xml:space="preserve">Adresse </w:t>
            </w:r>
            <w:proofErr w:type="gramStart"/>
            <w:r>
              <w:rPr>
                <w:b/>
                <w:bCs/>
                <w:color w:val="2E75B6"/>
                <w:sz w:val="20"/>
                <w:szCs w:val="20"/>
              </w:rPr>
              <w:t>email</w:t>
            </w:r>
            <w:proofErr w:type="gramEnd"/>
          </w:p>
        </w:tc>
      </w:tr>
      <w:tr w:rsidR="00CA380E" w14:paraId="6071E19B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3603D4E5" w14:textId="77777777" w:rsidR="00CA380E" w:rsidRDefault="00000000">
            <w:pPr>
              <w:spacing w:before="80" w:after="80"/>
            </w:pPr>
            <w:r>
              <w:rPr>
                <w:sz w:val="20"/>
                <w:szCs w:val="20"/>
              </w:rPr>
              <w:t>Boîte aux lettres</w:t>
            </w:r>
          </w:p>
        </w:tc>
        <w:tc>
          <w:tcPr>
            <w:tcW w:w="4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4C0B16AE" w14:textId="77777777" w:rsidR="00CA380E" w:rsidRDefault="00000000">
            <w:pPr>
              <w:spacing w:before="80" w:after="80"/>
            </w:pPr>
            <w:r>
              <w:rPr>
                <w:b/>
                <w:bCs/>
                <w:color w:val="2E75B6"/>
                <w:sz w:val="20"/>
                <w:szCs w:val="20"/>
              </w:rPr>
              <w:t>Boîte de réception</w:t>
            </w:r>
          </w:p>
        </w:tc>
      </w:tr>
      <w:tr w:rsidR="00CA380E" w14:paraId="7030814E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0BE8F3B1" w14:textId="77777777" w:rsidR="00CA380E" w:rsidRDefault="00000000">
            <w:pPr>
              <w:spacing w:before="80" w:after="80"/>
            </w:pPr>
            <w:r>
              <w:rPr>
                <w:sz w:val="20"/>
                <w:szCs w:val="20"/>
              </w:rPr>
              <w:t>Facteur</w:t>
            </w:r>
          </w:p>
        </w:tc>
        <w:tc>
          <w:tcPr>
            <w:tcW w:w="4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02D994DD" w14:textId="77777777" w:rsidR="00CA380E" w:rsidRDefault="00000000">
            <w:pPr>
              <w:spacing w:before="80" w:after="80"/>
            </w:pPr>
            <w:r>
              <w:rPr>
                <w:b/>
                <w:bCs/>
                <w:color w:val="2E75B6"/>
                <w:sz w:val="20"/>
                <w:szCs w:val="20"/>
              </w:rPr>
              <w:t>Serveur mail</w:t>
            </w:r>
          </w:p>
        </w:tc>
      </w:tr>
    </w:tbl>
    <w:p w14:paraId="0FDD6ED3" w14:textId="77777777" w:rsidR="00CA380E" w:rsidRDefault="00CA380E">
      <w:pPr>
        <w:spacing w:before="100"/>
      </w:pPr>
    </w:p>
    <w:p w14:paraId="3CF144D5" w14:textId="77777777" w:rsidR="00CA380E" w:rsidRDefault="00000000">
      <w:pPr>
        <w:pStyle w:val="Titre2"/>
      </w:pPr>
      <w:r>
        <w:t>Séquence 2 — Découvrir une boîte mail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A380E" w14:paraId="7E507466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5B2D8E"/>
              <w:left w:val="single" w:sz="18" w:space="0" w:color="5B2D8E"/>
              <w:bottom w:val="single" w:sz="4" w:space="0" w:color="5B2D8E"/>
              <w:right w:val="single" w:sz="4" w:space="0" w:color="5B2D8E"/>
            </w:tcBorders>
            <w:shd w:val="clear" w:color="auto" w:fill="E8D5F5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0EEA715B" w14:textId="0348E833" w:rsidR="00CA380E" w:rsidRDefault="00D15843">
            <w:pPr>
              <w:spacing w:after="60"/>
            </w:pPr>
            <w:r>
              <w:rPr>
                <w:rFonts w:ascii="Segoe UI Emoji" w:hAnsi="Segoe UI Emoji" w:cs="Segoe UI Emoji"/>
                <w:b/>
                <w:bCs/>
                <w:color w:val="5B2D8E"/>
                <w:sz w:val="21"/>
                <w:szCs w:val="21"/>
              </w:rPr>
              <w:t>🎬</w:t>
            </w:r>
            <w:r>
              <w:rPr>
                <w:b/>
                <w:bCs/>
                <w:color w:val="5B2D8E"/>
                <w:sz w:val="21"/>
                <w:szCs w:val="21"/>
              </w:rPr>
              <w:t xml:space="preserve"> Animation</w:t>
            </w:r>
            <w:r w:rsidR="00000000">
              <w:rPr>
                <w:b/>
                <w:bCs/>
                <w:color w:val="5B2D8E"/>
                <w:sz w:val="21"/>
                <w:szCs w:val="21"/>
              </w:rPr>
              <w:t xml:space="preserve"> 5 — Découvrir une boîte </w:t>
            </w:r>
            <w:proofErr w:type="gramStart"/>
            <w:r w:rsidR="00000000">
              <w:rPr>
                <w:b/>
                <w:bCs/>
                <w:color w:val="5B2D8E"/>
                <w:sz w:val="21"/>
                <w:szCs w:val="21"/>
              </w:rPr>
              <w:t>email</w:t>
            </w:r>
            <w:proofErr w:type="gramEnd"/>
          </w:p>
          <w:p w14:paraId="530B5898" w14:textId="77777777" w:rsidR="00CA380E" w:rsidRDefault="00000000">
            <w:pPr>
              <w:spacing w:after="60"/>
            </w:pPr>
            <w:r>
              <w:rPr>
                <w:b/>
                <w:bCs/>
                <w:color w:val="595959"/>
                <w:sz w:val="20"/>
                <w:szCs w:val="20"/>
              </w:rPr>
              <w:t xml:space="preserve">Fichier : </w:t>
            </w:r>
            <w:r>
              <w:rPr>
                <w:i/>
                <w:iCs/>
                <w:color w:val="595959"/>
                <w:sz w:val="20"/>
                <w:szCs w:val="20"/>
              </w:rPr>
              <w:t>Animation_5_decouvrir_boite_email.html</w:t>
            </w:r>
          </w:p>
          <w:p w14:paraId="7552A352" w14:textId="77777777" w:rsidR="00CA380E" w:rsidRDefault="00000000">
            <w:r>
              <w:rPr>
                <w:color w:val="595959"/>
                <w:sz w:val="19"/>
                <w:szCs w:val="19"/>
              </w:rPr>
              <w:t>Guide interactif : explorez les 10 zones d’une messagerie (barre de recherche, dossiers, liste des messages, en-tête, corps, pièces jointes, boutons d’action…).</w:t>
            </w:r>
          </w:p>
        </w:tc>
      </w:tr>
    </w:tbl>
    <w:p w14:paraId="6F8E77BF" w14:textId="77777777" w:rsidR="00CA380E" w:rsidRDefault="00CA380E">
      <w:pPr>
        <w:spacing w:before="100"/>
      </w:pPr>
    </w:p>
    <w:p w14:paraId="4794BC9E" w14:textId="77777777" w:rsidR="00CA380E" w:rsidRDefault="00000000">
      <w:pPr>
        <w:pStyle w:val="Titre2"/>
      </w:pPr>
      <w:r>
        <w:t xml:space="preserve">Séquence 4 — Rédiger un </w:t>
      </w:r>
      <w:proofErr w:type="gramStart"/>
      <w:r>
        <w:t>email</w:t>
      </w:r>
      <w:proofErr w:type="gramEnd"/>
      <w:r>
        <w:t xml:space="preserve"> professionnel</w:t>
      </w:r>
    </w:p>
    <w:p w14:paraId="3014D855" w14:textId="77777777" w:rsidR="00CA380E" w:rsidRDefault="00000000">
      <w:pPr>
        <w:pStyle w:val="Titre3"/>
      </w:pPr>
      <w:r>
        <w:t xml:space="preserve">Structure d’un </w:t>
      </w:r>
      <w:proofErr w:type="gramStart"/>
      <w:r>
        <w:t>email</w:t>
      </w:r>
      <w:proofErr w:type="gramEnd"/>
      <w:r>
        <w:t xml:space="preserve"> professionnel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A380E" w14:paraId="55B143B4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D6E4F0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2ABC140A" w14:textId="77777777" w:rsidR="00CA380E" w:rsidRDefault="00000000">
            <w:pPr>
              <w:spacing w:before="40" w:after="40"/>
            </w:pPr>
            <w:proofErr w:type="gramStart"/>
            <w:r>
              <w:rPr>
                <w:b/>
                <w:bCs/>
                <w:color w:val="2E75B6"/>
                <w:sz w:val="21"/>
                <w:szCs w:val="21"/>
              </w:rPr>
              <w:t>📌  1</w:t>
            </w:r>
            <w:proofErr w:type="gramEnd"/>
            <w:r>
              <w:rPr>
                <w:b/>
                <w:bCs/>
                <w:color w:val="2E75B6"/>
                <w:sz w:val="21"/>
                <w:szCs w:val="21"/>
              </w:rPr>
              <w:t xml:space="preserve">. </w:t>
            </w:r>
            <w:proofErr w:type="gramStart"/>
            <w:r>
              <w:rPr>
                <w:b/>
                <w:bCs/>
                <w:color w:val="2E75B6"/>
                <w:sz w:val="21"/>
                <w:szCs w:val="21"/>
              </w:rPr>
              <w:t>L’objet</w:t>
            </w:r>
            <w:r>
              <w:rPr>
                <w:sz w:val="20"/>
                <w:szCs w:val="20"/>
              </w:rPr>
              <w:t xml:space="preserve">  Clair</w:t>
            </w:r>
            <w:proofErr w:type="gramEnd"/>
            <w:r>
              <w:rPr>
                <w:sz w:val="20"/>
                <w:szCs w:val="20"/>
              </w:rPr>
              <w:t>, court, informatif. Exemple : Transmission — Mme Martin — 31/05</w:t>
            </w:r>
          </w:p>
          <w:p w14:paraId="0C599156" w14:textId="77777777" w:rsidR="00CA380E" w:rsidRDefault="00000000">
            <w:pPr>
              <w:spacing w:before="40" w:after="40"/>
            </w:pPr>
            <w:proofErr w:type="gramStart"/>
            <w:r>
              <w:rPr>
                <w:b/>
                <w:bCs/>
                <w:color w:val="2E75B6"/>
                <w:sz w:val="21"/>
                <w:szCs w:val="21"/>
              </w:rPr>
              <w:t>📌  2</w:t>
            </w:r>
            <w:proofErr w:type="gramEnd"/>
            <w:r>
              <w:rPr>
                <w:b/>
                <w:bCs/>
                <w:color w:val="2E75B6"/>
                <w:sz w:val="21"/>
                <w:szCs w:val="21"/>
              </w:rPr>
              <w:t xml:space="preserve">. La formule </w:t>
            </w:r>
            <w:proofErr w:type="gramStart"/>
            <w:r>
              <w:rPr>
                <w:b/>
                <w:bCs/>
                <w:color w:val="2E75B6"/>
                <w:sz w:val="21"/>
                <w:szCs w:val="21"/>
              </w:rPr>
              <w:t>d’appel</w:t>
            </w:r>
            <w:r>
              <w:rPr>
                <w:sz w:val="20"/>
                <w:szCs w:val="20"/>
              </w:rPr>
              <w:t xml:space="preserve">  Bonjour</w:t>
            </w:r>
            <w:proofErr w:type="gramEnd"/>
            <w:r>
              <w:rPr>
                <w:sz w:val="20"/>
                <w:szCs w:val="20"/>
              </w:rPr>
              <w:t xml:space="preserve"> Madame, / Madame, Monsieur, / Bonjour [prénom],</w:t>
            </w:r>
          </w:p>
          <w:p w14:paraId="63295194" w14:textId="77777777" w:rsidR="00CA380E" w:rsidRDefault="00000000">
            <w:pPr>
              <w:spacing w:before="40" w:after="40"/>
            </w:pPr>
            <w:proofErr w:type="gramStart"/>
            <w:r>
              <w:rPr>
                <w:b/>
                <w:bCs/>
                <w:color w:val="2E75B6"/>
                <w:sz w:val="21"/>
                <w:szCs w:val="21"/>
              </w:rPr>
              <w:t>📌  3</w:t>
            </w:r>
            <w:proofErr w:type="gramEnd"/>
            <w:r>
              <w:rPr>
                <w:b/>
                <w:bCs/>
                <w:color w:val="2E75B6"/>
                <w:sz w:val="21"/>
                <w:szCs w:val="21"/>
              </w:rPr>
              <w:t xml:space="preserve">. Le corps du </w:t>
            </w:r>
            <w:proofErr w:type="gramStart"/>
            <w:r>
              <w:rPr>
                <w:b/>
                <w:bCs/>
                <w:color w:val="2E75B6"/>
                <w:sz w:val="21"/>
                <w:szCs w:val="21"/>
              </w:rPr>
              <w:t>message</w:t>
            </w:r>
            <w:r>
              <w:rPr>
                <w:sz w:val="20"/>
                <w:szCs w:val="20"/>
              </w:rPr>
              <w:t xml:space="preserve">  Un</w:t>
            </w:r>
            <w:proofErr w:type="gramEnd"/>
            <w:r>
              <w:rPr>
                <w:sz w:val="20"/>
                <w:szCs w:val="20"/>
              </w:rPr>
              <w:t xml:space="preserve"> paragraphe par idée, phrases courtes, ton professionnel.</w:t>
            </w:r>
          </w:p>
          <w:p w14:paraId="432B8397" w14:textId="77777777" w:rsidR="00CA380E" w:rsidRDefault="00000000">
            <w:pPr>
              <w:spacing w:before="40" w:after="40"/>
            </w:pPr>
            <w:proofErr w:type="gramStart"/>
            <w:r>
              <w:rPr>
                <w:b/>
                <w:bCs/>
                <w:color w:val="2E75B6"/>
                <w:sz w:val="21"/>
                <w:szCs w:val="21"/>
              </w:rPr>
              <w:t>📌  4</w:t>
            </w:r>
            <w:proofErr w:type="gramEnd"/>
            <w:r>
              <w:rPr>
                <w:b/>
                <w:bCs/>
                <w:color w:val="2E75B6"/>
                <w:sz w:val="21"/>
                <w:szCs w:val="21"/>
              </w:rPr>
              <w:t xml:space="preserve">. La formule de </w:t>
            </w:r>
            <w:proofErr w:type="gramStart"/>
            <w:r>
              <w:rPr>
                <w:b/>
                <w:bCs/>
                <w:color w:val="2E75B6"/>
                <w:sz w:val="21"/>
                <w:szCs w:val="21"/>
              </w:rPr>
              <w:t>politesse</w:t>
            </w:r>
            <w:r>
              <w:rPr>
                <w:sz w:val="20"/>
                <w:szCs w:val="20"/>
              </w:rPr>
              <w:t xml:space="preserve">  Cordialement</w:t>
            </w:r>
            <w:proofErr w:type="gramEnd"/>
            <w:r>
              <w:rPr>
                <w:sz w:val="20"/>
                <w:szCs w:val="20"/>
              </w:rPr>
              <w:t>, / Bien cordialement, / Avec mes salutations,</w:t>
            </w:r>
          </w:p>
          <w:p w14:paraId="7764161D" w14:textId="77777777" w:rsidR="00CA380E" w:rsidRDefault="00000000">
            <w:pPr>
              <w:spacing w:before="40" w:after="40"/>
            </w:pPr>
            <w:proofErr w:type="gramStart"/>
            <w:r>
              <w:rPr>
                <w:b/>
                <w:bCs/>
                <w:color w:val="2E75B6"/>
                <w:sz w:val="21"/>
                <w:szCs w:val="21"/>
              </w:rPr>
              <w:t>📌  5</w:t>
            </w:r>
            <w:proofErr w:type="gramEnd"/>
            <w:r>
              <w:rPr>
                <w:b/>
                <w:bCs/>
                <w:color w:val="2E75B6"/>
                <w:sz w:val="21"/>
                <w:szCs w:val="21"/>
              </w:rPr>
              <w:t xml:space="preserve">. La </w:t>
            </w:r>
            <w:proofErr w:type="gramStart"/>
            <w:r>
              <w:rPr>
                <w:b/>
                <w:bCs/>
                <w:color w:val="2E75B6"/>
                <w:sz w:val="21"/>
                <w:szCs w:val="21"/>
              </w:rPr>
              <w:t>signature</w:t>
            </w:r>
            <w:r>
              <w:rPr>
                <w:sz w:val="20"/>
                <w:szCs w:val="20"/>
              </w:rPr>
              <w:t xml:space="preserve">  Prénom</w:t>
            </w:r>
            <w:proofErr w:type="gramEnd"/>
            <w:r>
              <w:rPr>
                <w:sz w:val="20"/>
                <w:szCs w:val="20"/>
              </w:rPr>
              <w:t>, Nom — Poste — Structure — Téléphone</w:t>
            </w:r>
          </w:p>
        </w:tc>
      </w:tr>
    </w:tbl>
    <w:p w14:paraId="0C7F4342" w14:textId="77777777" w:rsidR="00CA380E" w:rsidRDefault="00CA380E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A380E" w14:paraId="4047CB99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6" w:space="0" w:color="C05C00"/>
              <w:left w:val="single" w:sz="6" w:space="0" w:color="C05C00"/>
              <w:bottom w:val="single" w:sz="6" w:space="0" w:color="C05C00"/>
              <w:right w:val="single" w:sz="6" w:space="0" w:color="C05C00"/>
            </w:tcBorders>
            <w:shd w:val="clear" w:color="auto" w:fill="FDE9D9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0943FFEA" w14:textId="57F22491" w:rsidR="00CA380E" w:rsidRDefault="00000000">
            <w:pPr>
              <w:spacing w:after="40"/>
            </w:pPr>
            <w:r>
              <w:rPr>
                <w:b/>
                <w:bCs/>
                <w:color w:val="C05C00"/>
                <w:sz w:val="21"/>
                <w:szCs w:val="21"/>
              </w:rPr>
              <w:t>⚠</w:t>
            </w:r>
            <w:r w:rsidR="00D15843">
              <w:rPr>
                <w:b/>
                <w:bCs/>
                <w:color w:val="C05C00"/>
                <w:sz w:val="21"/>
                <w:szCs w:val="21"/>
              </w:rPr>
              <w:t>️ Erreurs</w:t>
            </w:r>
            <w:r>
              <w:rPr>
                <w:b/>
                <w:bCs/>
                <w:color w:val="C05C00"/>
                <w:sz w:val="21"/>
                <w:szCs w:val="21"/>
              </w:rPr>
              <w:t xml:space="preserve"> fréquentes à éviter</w:t>
            </w:r>
          </w:p>
          <w:p w14:paraId="10BD6BAF" w14:textId="77777777" w:rsidR="00CA380E" w:rsidRDefault="00000000">
            <w:pPr>
              <w:pStyle w:val="Paragraphedeliste"/>
              <w:numPr>
                <w:ilvl w:val="0"/>
                <w:numId w:val="2"/>
              </w:numPr>
              <w:spacing w:before="30" w:after="30"/>
            </w:pPr>
            <w:r>
              <w:rPr>
                <w:sz w:val="20"/>
                <w:szCs w:val="20"/>
              </w:rPr>
              <w:t>Mauvais destinataire (vérifiez l’adresse avant d’envoyer).</w:t>
            </w:r>
          </w:p>
          <w:p w14:paraId="4DD8CA7A" w14:textId="77777777" w:rsidR="00CA380E" w:rsidRDefault="00000000">
            <w:pPr>
              <w:pStyle w:val="Paragraphedeliste"/>
              <w:numPr>
                <w:ilvl w:val="0"/>
                <w:numId w:val="2"/>
              </w:numPr>
              <w:spacing w:before="30" w:after="30"/>
            </w:pPr>
            <w:r>
              <w:rPr>
                <w:sz w:val="20"/>
                <w:szCs w:val="20"/>
              </w:rPr>
              <w:t xml:space="preserve">Oubli de la pièce jointe (lisez votre </w:t>
            </w:r>
            <w:proofErr w:type="gramStart"/>
            <w:r>
              <w:rPr>
                <w:sz w:val="20"/>
                <w:szCs w:val="20"/>
              </w:rPr>
              <w:t>email</w:t>
            </w:r>
            <w:proofErr w:type="gramEnd"/>
            <w:r>
              <w:rPr>
                <w:sz w:val="20"/>
                <w:szCs w:val="20"/>
              </w:rPr>
              <w:t xml:space="preserve"> avant d’envoyer).</w:t>
            </w:r>
          </w:p>
          <w:p w14:paraId="10DC831D" w14:textId="77777777" w:rsidR="00CA380E" w:rsidRDefault="00000000">
            <w:pPr>
              <w:pStyle w:val="Paragraphedeliste"/>
              <w:numPr>
                <w:ilvl w:val="0"/>
                <w:numId w:val="2"/>
              </w:numPr>
              <w:spacing w:before="30" w:after="30"/>
            </w:pPr>
            <w:r>
              <w:rPr>
                <w:sz w:val="20"/>
                <w:szCs w:val="20"/>
              </w:rPr>
              <w:t>Objet vide ou trop vague.</w:t>
            </w:r>
          </w:p>
          <w:p w14:paraId="769EAC60" w14:textId="77777777" w:rsidR="00CA380E" w:rsidRDefault="00000000">
            <w:pPr>
              <w:pStyle w:val="Paragraphedeliste"/>
              <w:numPr>
                <w:ilvl w:val="0"/>
                <w:numId w:val="2"/>
              </w:numPr>
              <w:spacing w:before="30" w:after="30"/>
            </w:pPr>
            <w:r>
              <w:rPr>
                <w:sz w:val="20"/>
                <w:szCs w:val="20"/>
              </w:rPr>
              <w:t>Message trop long ou confus.</w:t>
            </w:r>
          </w:p>
        </w:tc>
      </w:tr>
    </w:tbl>
    <w:p w14:paraId="1D5A75A4" w14:textId="77777777" w:rsidR="00CA380E" w:rsidRDefault="00CA380E">
      <w:pPr>
        <w:spacing w:before="100"/>
      </w:pPr>
    </w:p>
    <w:p w14:paraId="49967C61" w14:textId="77777777" w:rsidR="00D15843" w:rsidRDefault="00D15843">
      <w:pPr>
        <w:rPr>
          <w:b/>
          <w:bCs/>
          <w:color w:val="2E75B6"/>
          <w:sz w:val="26"/>
          <w:szCs w:val="26"/>
        </w:rPr>
      </w:pPr>
      <w:r>
        <w:br w:type="page"/>
      </w:r>
    </w:p>
    <w:p w14:paraId="325FCBE0" w14:textId="7F71BE17" w:rsidR="00CA380E" w:rsidRDefault="00000000">
      <w:pPr>
        <w:pStyle w:val="Titre2"/>
      </w:pPr>
      <w:r>
        <w:lastRenderedPageBreak/>
        <w:t>Séquence 6 — Pièces jointes</w:t>
      </w:r>
    </w:p>
    <w:p w14:paraId="201D2C2A" w14:textId="77777777" w:rsidR="00CA380E" w:rsidRDefault="00000000">
      <w:pPr>
        <w:pStyle w:val="Titre3"/>
      </w:pPr>
      <w:r>
        <w:t>Bonnes pratiques</w:t>
      </w:r>
    </w:p>
    <w:p w14:paraId="1A340E4B" w14:textId="77777777" w:rsidR="00CA380E" w:rsidRDefault="00000000">
      <w:pPr>
        <w:pStyle w:val="Paragraphedeliste"/>
        <w:numPr>
          <w:ilvl w:val="0"/>
          <w:numId w:val="2"/>
        </w:numPr>
        <w:spacing w:before="50" w:after="50"/>
      </w:pPr>
      <w:r>
        <w:t>Vérifier la taille du fichier avant envoi (limite souvent 10 Mo).</w:t>
      </w:r>
    </w:p>
    <w:p w14:paraId="5A150E37" w14:textId="77777777" w:rsidR="00CA380E" w:rsidRDefault="00000000">
      <w:pPr>
        <w:pStyle w:val="Paragraphedeliste"/>
        <w:numPr>
          <w:ilvl w:val="0"/>
          <w:numId w:val="2"/>
        </w:numPr>
        <w:spacing w:before="50" w:after="50"/>
      </w:pPr>
      <w:r>
        <w:t>Nommer correctement le document joint : Compte_rendu_stage_Mai2026.docx</w:t>
      </w:r>
    </w:p>
    <w:p w14:paraId="74CF2BF2" w14:textId="77777777" w:rsidR="00CA380E" w:rsidRDefault="00000000">
      <w:pPr>
        <w:pStyle w:val="Paragraphedeliste"/>
        <w:numPr>
          <w:ilvl w:val="0"/>
          <w:numId w:val="2"/>
        </w:numPr>
        <w:spacing w:before="50" w:after="50"/>
      </w:pPr>
      <w:r>
        <w:t>Éviter les fichiers sensibles non protégés (données personnelles).</w:t>
      </w:r>
    </w:p>
    <w:p w14:paraId="4AD5C632" w14:textId="77777777" w:rsidR="00CA380E" w:rsidRDefault="00CA380E">
      <w:pPr>
        <w:spacing w:before="80"/>
      </w:pPr>
    </w:p>
    <w:p w14:paraId="06213992" w14:textId="77777777" w:rsidR="00CA380E" w:rsidRDefault="00000000">
      <w:pPr>
        <w:pStyle w:val="Titre2"/>
      </w:pPr>
      <w:r>
        <w:t>Séquence 7 — Répondre et transférer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026"/>
      </w:tblGrid>
      <w:tr w:rsidR="00CA380E" w14:paraId="0EDB5FF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3AA3B81" w14:textId="77777777" w:rsidR="00CA380E" w:rsidRDefault="00000000">
            <w:pPr>
              <w:spacing w:before="80" w:after="80"/>
            </w:pPr>
            <w:r>
              <w:rPr>
                <w:b/>
                <w:bCs/>
                <w:color w:val="2E75B6"/>
                <w:sz w:val="20"/>
                <w:szCs w:val="20"/>
              </w:rPr>
              <w:t>Répondre</w:t>
            </w:r>
          </w:p>
        </w:tc>
        <w:tc>
          <w:tcPr>
            <w:tcW w:w="7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4B996CE" w14:textId="77777777" w:rsidR="00CA380E" w:rsidRDefault="00000000">
            <w:pPr>
              <w:spacing w:before="80" w:after="80"/>
            </w:pPr>
            <w:r>
              <w:rPr>
                <w:sz w:val="20"/>
                <w:szCs w:val="20"/>
              </w:rPr>
              <w:t>Répond uniquement à l’expéditeur du message.</w:t>
            </w:r>
          </w:p>
        </w:tc>
      </w:tr>
      <w:tr w:rsidR="00CA380E" w14:paraId="0590E87D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0FD356A" w14:textId="77777777" w:rsidR="00CA380E" w:rsidRDefault="00000000">
            <w:pPr>
              <w:spacing w:before="80" w:after="80"/>
            </w:pPr>
            <w:r>
              <w:rPr>
                <w:b/>
                <w:bCs/>
                <w:color w:val="2E75B6"/>
                <w:sz w:val="20"/>
                <w:szCs w:val="20"/>
              </w:rPr>
              <w:t>Répondre à tous</w:t>
            </w:r>
          </w:p>
        </w:tc>
        <w:tc>
          <w:tcPr>
            <w:tcW w:w="7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CF6DD33" w14:textId="77777777" w:rsidR="00CA380E" w:rsidRDefault="00000000">
            <w:pPr>
              <w:spacing w:before="80" w:after="80"/>
            </w:pPr>
            <w:r>
              <w:rPr>
                <w:sz w:val="20"/>
                <w:szCs w:val="20"/>
              </w:rPr>
              <w:t>Tous les destinataires du message d’origine reçoivent la réponse. À utiliser avec précaution.</w:t>
            </w:r>
          </w:p>
        </w:tc>
      </w:tr>
      <w:tr w:rsidR="00CA380E" w14:paraId="79FF0A0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333B9A9" w14:textId="77777777" w:rsidR="00CA380E" w:rsidRDefault="00000000">
            <w:pPr>
              <w:spacing w:before="80" w:after="80"/>
            </w:pPr>
            <w:r>
              <w:rPr>
                <w:b/>
                <w:bCs/>
                <w:color w:val="2E75B6"/>
                <w:sz w:val="20"/>
                <w:szCs w:val="20"/>
              </w:rPr>
              <w:t>Transférer</w:t>
            </w:r>
          </w:p>
        </w:tc>
        <w:tc>
          <w:tcPr>
            <w:tcW w:w="7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2664F5B" w14:textId="77777777" w:rsidR="00CA380E" w:rsidRDefault="00000000">
            <w:pPr>
              <w:spacing w:before="80" w:after="80"/>
            </w:pPr>
            <w:r>
              <w:rPr>
                <w:sz w:val="20"/>
                <w:szCs w:val="20"/>
              </w:rPr>
              <w:t>Envoie le message à une tierce personne non présente dans l’échange initial.</w:t>
            </w:r>
          </w:p>
        </w:tc>
      </w:tr>
    </w:tbl>
    <w:p w14:paraId="4831BD89" w14:textId="77777777" w:rsidR="00CA380E" w:rsidRDefault="00CA380E">
      <w:pPr>
        <w:spacing w:before="80"/>
      </w:pPr>
    </w:p>
    <w:p w14:paraId="374113C0" w14:textId="77777777" w:rsidR="00CA380E" w:rsidRDefault="00000000">
      <w:pPr>
        <w:pStyle w:val="Titre2"/>
      </w:pPr>
      <w:r>
        <w:t>Séquence 9 — Sécurité et confidentialité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A380E" w14:paraId="64BB6452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1A6B3A"/>
              <w:left w:val="single" w:sz="18" w:space="0" w:color="1A6B3A"/>
              <w:bottom w:val="single" w:sz="4" w:space="0" w:color="1A6B3A"/>
              <w:right w:val="single" w:sz="4" w:space="0" w:color="1A6B3A"/>
            </w:tcBorders>
            <w:shd w:val="clear" w:color="auto" w:fill="D6EFE1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569F8491" w14:textId="6AEB1C83" w:rsidR="00CA380E" w:rsidRDefault="00D15843">
            <w:pPr>
              <w:spacing w:after="40"/>
            </w:pPr>
            <w:r>
              <w:rPr>
                <w:rFonts w:ascii="Segoe UI Symbol" w:hAnsi="Segoe UI Symbol" w:cs="Segoe UI Symbol"/>
                <w:b/>
                <w:bCs/>
                <w:color w:val="1A6B3A"/>
                <w:sz w:val="21"/>
                <w:szCs w:val="21"/>
              </w:rPr>
              <w:t>✔</w:t>
            </w:r>
            <w:r>
              <w:rPr>
                <w:b/>
                <w:bCs/>
                <w:color w:val="1A6B3A"/>
                <w:sz w:val="21"/>
                <w:szCs w:val="21"/>
              </w:rPr>
              <w:t xml:space="preserve"> Messages</w:t>
            </w:r>
            <w:r w:rsidR="00000000">
              <w:rPr>
                <w:b/>
                <w:bCs/>
                <w:color w:val="1A6B3A"/>
                <w:sz w:val="21"/>
                <w:szCs w:val="21"/>
              </w:rPr>
              <w:t xml:space="preserve"> clés</w:t>
            </w:r>
          </w:p>
          <w:p w14:paraId="40AD8405" w14:textId="77777777" w:rsidR="00CA380E" w:rsidRDefault="00000000">
            <w:pPr>
              <w:pStyle w:val="Paragraphedeliste"/>
              <w:numPr>
                <w:ilvl w:val="0"/>
                <w:numId w:val="3"/>
              </w:numPr>
              <w:spacing w:before="30" w:after="30"/>
            </w:pPr>
            <w:r>
              <w:rPr>
                <w:sz w:val="20"/>
                <w:szCs w:val="20"/>
              </w:rPr>
              <w:t>Ne jamais envoyer de données sensibles non sécurisées.</w:t>
            </w:r>
          </w:p>
          <w:p w14:paraId="5BAE8962" w14:textId="77777777" w:rsidR="00CA380E" w:rsidRDefault="00000000">
            <w:pPr>
              <w:pStyle w:val="Paragraphedeliste"/>
              <w:numPr>
                <w:ilvl w:val="0"/>
                <w:numId w:val="3"/>
              </w:numPr>
              <w:spacing w:before="30" w:after="30"/>
            </w:pPr>
            <w:r>
              <w:rPr>
                <w:sz w:val="20"/>
                <w:szCs w:val="20"/>
              </w:rPr>
              <w:t>Vérifier les destinataires avant tout envoi.</w:t>
            </w:r>
          </w:p>
          <w:p w14:paraId="51D95F13" w14:textId="77777777" w:rsidR="00CA380E" w:rsidRDefault="00000000">
            <w:pPr>
              <w:pStyle w:val="Paragraphedeliste"/>
              <w:numPr>
                <w:ilvl w:val="0"/>
                <w:numId w:val="3"/>
              </w:numPr>
              <w:spacing w:before="30" w:after="30"/>
            </w:pPr>
            <w:r>
              <w:rPr>
                <w:sz w:val="20"/>
                <w:szCs w:val="20"/>
              </w:rPr>
              <w:t>Ne pas utiliser le mail pour des informations médicales détaillées si non autorisé.</w:t>
            </w:r>
          </w:p>
          <w:p w14:paraId="1B213A04" w14:textId="77777777" w:rsidR="00CA380E" w:rsidRDefault="00000000">
            <w:pPr>
              <w:pStyle w:val="Paragraphedeliste"/>
              <w:numPr>
                <w:ilvl w:val="0"/>
                <w:numId w:val="3"/>
              </w:numPr>
              <w:spacing w:before="30" w:after="30"/>
            </w:pPr>
            <w:r>
              <w:rPr>
                <w:sz w:val="20"/>
                <w:szCs w:val="20"/>
              </w:rPr>
              <w:t>Respecter le secret professionnel en toutes circonstances.</w:t>
            </w:r>
          </w:p>
        </w:tc>
      </w:tr>
    </w:tbl>
    <w:p w14:paraId="040498D3" w14:textId="49B2CBE6" w:rsidR="00D15843" w:rsidRDefault="00000000">
      <w:r>
        <w:br/>
      </w:r>
    </w:p>
    <w:p w14:paraId="6B452585" w14:textId="77777777" w:rsidR="00D15843" w:rsidRDefault="00D15843">
      <w:r>
        <w:br w:type="page"/>
      </w:r>
    </w:p>
    <w:p w14:paraId="3805985C" w14:textId="77777777" w:rsidR="00CA380E" w:rsidRDefault="00CA380E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A380E" w14:paraId="0910709C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220" w:type="dxa"/>
              <w:left w:w="280" w:type="dxa"/>
              <w:bottom w:w="220" w:type="dxa"/>
              <w:right w:w="280" w:type="dxa"/>
            </w:tcMar>
          </w:tcPr>
          <w:p w14:paraId="3F6793DE" w14:textId="77777777" w:rsidR="00CA380E" w:rsidRDefault="00000000">
            <w:pPr>
              <w:spacing w:after="80"/>
              <w:jc w:val="center"/>
            </w:pPr>
            <w:r>
              <w:rPr>
                <w:i/>
                <w:iCs/>
                <w:color w:val="CCCCCC"/>
                <w:sz w:val="18"/>
                <w:szCs w:val="18"/>
              </w:rPr>
              <w:t>Partie 2</w:t>
            </w:r>
          </w:p>
          <w:p w14:paraId="03A094DA" w14:textId="77777777" w:rsidR="00CA380E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  <w:sz w:val="34"/>
                <w:szCs w:val="34"/>
              </w:rPr>
              <w:t>Bureautique professionnelle</w:t>
            </w:r>
          </w:p>
          <w:p w14:paraId="427B2392" w14:textId="77777777" w:rsidR="00CA380E" w:rsidRDefault="00000000">
            <w:pPr>
              <w:jc w:val="center"/>
            </w:pPr>
            <w:r>
              <w:rPr>
                <w:i/>
                <w:iCs/>
                <w:color w:val="DDDDDD"/>
                <w:sz w:val="20"/>
                <w:szCs w:val="20"/>
              </w:rPr>
              <w:t>Traitement de texte avec Word • Tableur Excel pour les AES</w:t>
            </w:r>
          </w:p>
        </w:tc>
      </w:tr>
    </w:tbl>
    <w:p w14:paraId="56BCB89C" w14:textId="77777777" w:rsidR="00CA380E" w:rsidRDefault="00CA380E">
      <w:pPr>
        <w:spacing w:before="160"/>
      </w:pPr>
    </w:p>
    <w:p w14:paraId="21030B65" w14:textId="77777777" w:rsidR="00CA380E" w:rsidRDefault="00000000">
      <w:pPr>
        <w:pStyle w:val="Titre1"/>
        <w:pBdr>
          <w:bottom w:val="single" w:sz="8" w:space="2" w:color="1B4F8A"/>
        </w:pBdr>
      </w:pPr>
      <w:r>
        <w:rPr>
          <w:caps/>
        </w:rPr>
        <w:t>WORD — TRAITEMENT DE TEXTE</w:t>
      </w:r>
    </w:p>
    <w:p w14:paraId="0CD8E98D" w14:textId="77777777" w:rsidR="00CA380E" w:rsidRDefault="00000000">
      <w:pPr>
        <w:spacing w:before="60" w:after="80"/>
      </w:pPr>
      <w:r>
        <w:t>Dans le métier d’AES, Word est utilisé pour rédiger des comptes rendus, préparer des projets d’activités, rédiger des courriers, créer des fiches de suivi et produire des documents administratifs.</w:t>
      </w:r>
    </w:p>
    <w:p w14:paraId="7884811D" w14:textId="77777777" w:rsidR="00CA380E" w:rsidRDefault="00CA380E">
      <w:pPr>
        <w:spacing w:before="80"/>
      </w:pPr>
    </w:p>
    <w:p w14:paraId="0E5A2CE6" w14:textId="77777777" w:rsidR="00CA380E" w:rsidRDefault="00000000">
      <w:pPr>
        <w:pStyle w:val="Titre2"/>
      </w:pPr>
      <w:r>
        <w:t>Séquence 1 — Découverte de Word</w:t>
      </w:r>
    </w:p>
    <w:p w14:paraId="347934AB" w14:textId="77777777" w:rsidR="00CA380E" w:rsidRDefault="00000000">
      <w:pPr>
        <w:pStyle w:val="Titre3"/>
      </w:pPr>
      <w:r>
        <w:t>Les éléments de l’interface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826"/>
      </w:tblGrid>
      <w:tr w:rsidR="00CA380E" w14:paraId="66E243A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6" w:space="0" w:color="1B4F8A"/>
              <w:left w:val="single" w:sz="6" w:space="0" w:color="1B4F8A"/>
              <w:bottom w:val="single" w:sz="6" w:space="0" w:color="1B4F8A"/>
              <w:right w:val="single" w:sz="6" w:space="0" w:color="1B4F8A"/>
            </w:tcBorders>
            <w:shd w:val="clear" w:color="auto" w:fill="1B4F8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8E6580B" w14:textId="77777777" w:rsidR="00CA380E" w:rsidRDefault="00000000"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Élément</w:t>
            </w:r>
          </w:p>
        </w:tc>
        <w:tc>
          <w:tcPr>
            <w:tcW w:w="6826" w:type="dxa"/>
            <w:tcBorders>
              <w:top w:val="single" w:sz="6" w:space="0" w:color="1B4F8A"/>
              <w:left w:val="single" w:sz="6" w:space="0" w:color="1B4F8A"/>
              <w:bottom w:val="single" w:sz="6" w:space="0" w:color="1B4F8A"/>
              <w:right w:val="single" w:sz="6" w:space="0" w:color="1B4F8A"/>
            </w:tcBorders>
            <w:shd w:val="clear" w:color="auto" w:fill="1B4F8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7CC6242" w14:textId="77777777" w:rsidR="00CA380E" w:rsidRDefault="00000000"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</w:tr>
      <w:tr w:rsidR="00CA380E" w14:paraId="6346F42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114A8164" w14:textId="77777777" w:rsidR="00CA380E" w:rsidRDefault="00000000">
            <w:pPr>
              <w:spacing w:before="80" w:after="80"/>
            </w:pPr>
            <w:r>
              <w:rPr>
                <w:b/>
                <w:bCs/>
                <w:color w:val="2E75B6"/>
                <w:sz w:val="20"/>
                <w:szCs w:val="20"/>
              </w:rPr>
              <w:t>Le ruban</w:t>
            </w:r>
          </w:p>
        </w:tc>
        <w:tc>
          <w:tcPr>
            <w:tcW w:w="68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72528861" w14:textId="77777777" w:rsidR="00CA380E" w:rsidRDefault="00000000">
            <w:pPr>
              <w:spacing w:before="80" w:after="80"/>
            </w:pPr>
            <w:r>
              <w:rPr>
                <w:sz w:val="20"/>
                <w:szCs w:val="20"/>
              </w:rPr>
              <w:t>Barre d’outils principale contenant tous les boutons de mise en forme.</w:t>
            </w:r>
          </w:p>
        </w:tc>
      </w:tr>
      <w:tr w:rsidR="00CA380E" w14:paraId="6454EBF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3410C925" w14:textId="77777777" w:rsidR="00CA380E" w:rsidRDefault="00000000">
            <w:pPr>
              <w:spacing w:before="80" w:after="80"/>
            </w:pPr>
            <w:r>
              <w:rPr>
                <w:b/>
                <w:bCs/>
                <w:color w:val="2E75B6"/>
                <w:sz w:val="20"/>
                <w:szCs w:val="20"/>
              </w:rPr>
              <w:t>Les onglets</w:t>
            </w:r>
          </w:p>
        </w:tc>
        <w:tc>
          <w:tcPr>
            <w:tcW w:w="68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03014F89" w14:textId="77777777" w:rsidR="00CA380E" w:rsidRDefault="00000000">
            <w:pPr>
              <w:spacing w:before="80" w:after="80"/>
            </w:pPr>
            <w:r>
              <w:rPr>
                <w:sz w:val="20"/>
                <w:szCs w:val="20"/>
              </w:rPr>
              <w:t>Accueil, Insertion, Mise en page… : catégories d’outils.</w:t>
            </w:r>
          </w:p>
        </w:tc>
      </w:tr>
      <w:tr w:rsidR="00CA380E" w14:paraId="18652D0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28EE7C71" w14:textId="77777777" w:rsidR="00CA380E" w:rsidRDefault="00000000">
            <w:pPr>
              <w:spacing w:before="80" w:after="80"/>
            </w:pPr>
            <w:r>
              <w:rPr>
                <w:b/>
                <w:bCs/>
                <w:color w:val="2E75B6"/>
                <w:sz w:val="20"/>
                <w:szCs w:val="20"/>
              </w:rPr>
              <w:t>La barre d’outils</w:t>
            </w:r>
          </w:p>
        </w:tc>
        <w:tc>
          <w:tcPr>
            <w:tcW w:w="68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6028CD9F" w14:textId="77777777" w:rsidR="00CA380E" w:rsidRDefault="00000000">
            <w:pPr>
              <w:spacing w:before="80" w:after="80"/>
            </w:pPr>
            <w:r>
              <w:rPr>
                <w:sz w:val="20"/>
                <w:szCs w:val="20"/>
              </w:rPr>
              <w:t>Boutons d’accès rapide (enregistrer, annuler, rétablir).</w:t>
            </w:r>
          </w:p>
        </w:tc>
      </w:tr>
      <w:tr w:rsidR="00CA380E" w14:paraId="7AE03E1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7C7DE87E" w14:textId="77777777" w:rsidR="00CA380E" w:rsidRDefault="00000000">
            <w:pPr>
              <w:spacing w:before="80" w:after="80"/>
            </w:pPr>
            <w:r>
              <w:rPr>
                <w:b/>
                <w:bCs/>
                <w:color w:val="2E75B6"/>
                <w:sz w:val="20"/>
                <w:szCs w:val="20"/>
              </w:rPr>
              <w:t>La zone de rédaction</w:t>
            </w:r>
          </w:p>
        </w:tc>
        <w:tc>
          <w:tcPr>
            <w:tcW w:w="68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054D2064" w14:textId="77777777" w:rsidR="00CA380E" w:rsidRDefault="00000000">
            <w:pPr>
              <w:spacing w:before="80" w:after="80"/>
            </w:pPr>
            <w:r>
              <w:rPr>
                <w:sz w:val="20"/>
                <w:szCs w:val="20"/>
              </w:rPr>
              <w:t>La feuille blanche où vous tapez votre texte.</w:t>
            </w:r>
          </w:p>
        </w:tc>
      </w:tr>
      <w:tr w:rsidR="00CA380E" w14:paraId="5F5D8A8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07BC0208" w14:textId="77777777" w:rsidR="00CA380E" w:rsidRDefault="00000000">
            <w:pPr>
              <w:spacing w:before="80" w:after="80"/>
            </w:pPr>
            <w:r>
              <w:rPr>
                <w:b/>
                <w:bCs/>
                <w:color w:val="2E75B6"/>
                <w:sz w:val="20"/>
                <w:szCs w:val="20"/>
              </w:rPr>
              <w:t>Enregistrement</w:t>
            </w:r>
          </w:p>
        </w:tc>
        <w:tc>
          <w:tcPr>
            <w:tcW w:w="68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52A6AD92" w14:textId="77777777" w:rsidR="00CA380E" w:rsidRDefault="00000000">
            <w:pPr>
              <w:spacing w:before="80" w:after="80"/>
            </w:pPr>
            <w:proofErr w:type="spellStart"/>
            <w:r>
              <w:rPr>
                <w:sz w:val="20"/>
                <w:szCs w:val="20"/>
              </w:rPr>
              <w:t>Ctrl+S</w:t>
            </w:r>
            <w:proofErr w:type="spellEnd"/>
            <w:r>
              <w:rPr>
                <w:sz w:val="20"/>
                <w:szCs w:val="20"/>
              </w:rPr>
              <w:t xml:space="preserve"> pour sauvegarder, ou Fichier &gt; Enregistrer sous.</w:t>
            </w:r>
          </w:p>
        </w:tc>
      </w:tr>
    </w:tbl>
    <w:p w14:paraId="2297A094" w14:textId="77777777" w:rsidR="00CA380E" w:rsidRDefault="00CA380E">
      <w:pPr>
        <w:spacing w:before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A380E" w14:paraId="29966D01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5B2D8E"/>
              <w:left w:val="single" w:sz="18" w:space="0" w:color="5B2D8E"/>
              <w:bottom w:val="single" w:sz="4" w:space="0" w:color="5B2D8E"/>
              <w:right w:val="single" w:sz="4" w:space="0" w:color="5B2D8E"/>
            </w:tcBorders>
            <w:shd w:val="clear" w:color="auto" w:fill="E8D5F5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2DF81134" w14:textId="11261E45" w:rsidR="00CA380E" w:rsidRDefault="00E65925">
            <w:pPr>
              <w:spacing w:after="60"/>
            </w:pPr>
            <w:r>
              <w:rPr>
                <w:rFonts w:ascii="Segoe UI Emoji" w:hAnsi="Segoe UI Emoji" w:cs="Segoe UI Emoji"/>
                <w:b/>
                <w:bCs/>
                <w:color w:val="5B2D8E"/>
                <w:sz w:val="21"/>
                <w:szCs w:val="21"/>
              </w:rPr>
              <w:t>🎬</w:t>
            </w:r>
            <w:r>
              <w:rPr>
                <w:b/>
                <w:bCs/>
                <w:color w:val="5B2D8E"/>
                <w:sz w:val="21"/>
                <w:szCs w:val="21"/>
              </w:rPr>
              <w:t xml:space="preserve"> Animation</w:t>
            </w:r>
            <w:r w:rsidR="00000000">
              <w:rPr>
                <w:b/>
                <w:bCs/>
                <w:color w:val="5B2D8E"/>
                <w:sz w:val="21"/>
                <w:szCs w:val="21"/>
              </w:rPr>
              <w:t xml:space="preserve"> 6 — TP — Saisir un compte rendu d’intervention AES</w:t>
            </w:r>
          </w:p>
          <w:p w14:paraId="20B8BDA7" w14:textId="77777777" w:rsidR="00CA380E" w:rsidRDefault="00000000">
            <w:pPr>
              <w:spacing w:after="60"/>
            </w:pPr>
            <w:r>
              <w:rPr>
                <w:b/>
                <w:bCs/>
                <w:color w:val="595959"/>
                <w:sz w:val="20"/>
                <w:szCs w:val="20"/>
              </w:rPr>
              <w:t xml:space="preserve">Fichier : </w:t>
            </w:r>
            <w:r>
              <w:rPr>
                <w:i/>
                <w:iCs/>
                <w:color w:val="595959"/>
                <w:sz w:val="20"/>
                <w:szCs w:val="20"/>
              </w:rPr>
              <w:t>Animation_6_TP_saisie_compte_rendu_AES.html</w:t>
            </w:r>
          </w:p>
          <w:p w14:paraId="6A506743" w14:textId="77777777" w:rsidR="00CA380E" w:rsidRDefault="00000000">
            <w:r>
              <w:rPr>
                <w:color w:val="595959"/>
                <w:sz w:val="19"/>
                <w:szCs w:val="19"/>
              </w:rPr>
              <w:t>Exercice interactif guidé en 7 étapes : saisir, mettre en forme et finaliser un compte rendu d’intervention domicile (cas de M. Moulin, 79 ans).</w:t>
            </w:r>
          </w:p>
        </w:tc>
      </w:tr>
    </w:tbl>
    <w:p w14:paraId="0AE075EA" w14:textId="77777777" w:rsidR="00CA380E" w:rsidRDefault="00000000">
      <w:r>
        <w:br/>
      </w:r>
    </w:p>
    <w:p w14:paraId="5DE9F551" w14:textId="77777777" w:rsidR="00E65925" w:rsidRDefault="00E65925">
      <w:pPr>
        <w:rPr>
          <w:b/>
          <w:bCs/>
          <w:caps/>
          <w:color w:val="1B4F8A"/>
          <w:sz w:val="32"/>
          <w:szCs w:val="32"/>
        </w:rPr>
      </w:pPr>
      <w:r>
        <w:rPr>
          <w:caps/>
        </w:rPr>
        <w:br w:type="page"/>
      </w:r>
    </w:p>
    <w:p w14:paraId="60184E79" w14:textId="7E640392" w:rsidR="00CA380E" w:rsidRDefault="00000000">
      <w:pPr>
        <w:pStyle w:val="Titre1"/>
        <w:pBdr>
          <w:bottom w:val="single" w:sz="8" w:space="2" w:color="1B4F8A"/>
        </w:pBdr>
      </w:pPr>
      <w:r>
        <w:rPr>
          <w:caps/>
        </w:rPr>
        <w:lastRenderedPageBreak/>
        <w:t>EXCEL — TABLEUR POUR LES AES</w:t>
      </w:r>
    </w:p>
    <w:p w14:paraId="1F876834" w14:textId="77777777" w:rsidR="00CA380E" w:rsidRDefault="00000000">
      <w:pPr>
        <w:spacing w:before="60" w:after="80"/>
      </w:pPr>
      <w:r>
        <w:t>Même si l’AES n’est pas comptable, Excel est un outil quotidien précieux pour s’organiser et suivre l’activité.</w:t>
      </w:r>
    </w:p>
    <w:p w14:paraId="28B54A1D" w14:textId="77777777" w:rsidR="00CA380E" w:rsidRDefault="00CA380E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6"/>
        <w:gridCol w:w="1805"/>
        <w:gridCol w:w="1805"/>
        <w:gridCol w:w="1805"/>
        <w:gridCol w:w="1805"/>
      </w:tblGrid>
      <w:tr w:rsidR="00CA380E" w14:paraId="7854EA92" w14:textId="77777777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6E4F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E90F5A" w14:textId="77777777" w:rsidR="00CA380E" w:rsidRDefault="00000000">
            <w:pPr>
              <w:jc w:val="center"/>
            </w:pPr>
            <w:r>
              <w:rPr>
                <w:sz w:val="24"/>
                <w:szCs w:val="24"/>
              </w:rPr>
              <w:t>📅</w:t>
            </w:r>
          </w:p>
          <w:p w14:paraId="00FEE137" w14:textId="77777777" w:rsidR="00CA380E" w:rsidRDefault="00000000">
            <w:pPr>
              <w:spacing w:before="40"/>
              <w:jc w:val="center"/>
            </w:pPr>
            <w:r>
              <w:rPr>
                <w:b/>
                <w:bCs/>
                <w:color w:val="2E75B6"/>
                <w:sz w:val="19"/>
                <w:szCs w:val="19"/>
              </w:rPr>
              <w:t>Plannings</w:t>
            </w:r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6EFE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12B593" w14:textId="77777777" w:rsidR="00CA380E" w:rsidRDefault="00000000">
            <w:pPr>
              <w:jc w:val="center"/>
            </w:pPr>
            <w:r>
              <w:rPr>
                <w:sz w:val="24"/>
                <w:szCs w:val="24"/>
              </w:rPr>
              <w:t>👥</w:t>
            </w:r>
          </w:p>
          <w:p w14:paraId="61CCA3E4" w14:textId="77777777" w:rsidR="00CA380E" w:rsidRDefault="00000000">
            <w:pPr>
              <w:spacing w:before="40"/>
              <w:jc w:val="center"/>
            </w:pPr>
            <w:r>
              <w:rPr>
                <w:b/>
                <w:bCs/>
                <w:color w:val="1A6B3A"/>
                <w:sz w:val="19"/>
                <w:szCs w:val="19"/>
              </w:rPr>
              <w:t>Listes d’usagers</w:t>
            </w:r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D5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B83ED1" w14:textId="77777777" w:rsidR="00CA380E" w:rsidRDefault="00000000">
            <w:pPr>
              <w:jc w:val="center"/>
            </w:pPr>
            <w:r>
              <w:rPr>
                <w:sz w:val="24"/>
                <w:szCs w:val="24"/>
              </w:rPr>
              <w:t>🏃</w:t>
            </w:r>
          </w:p>
          <w:p w14:paraId="714E9B5C" w14:textId="77777777" w:rsidR="00CA380E" w:rsidRDefault="00000000">
            <w:pPr>
              <w:spacing w:before="40"/>
              <w:jc w:val="center"/>
            </w:pPr>
            <w:r>
              <w:rPr>
                <w:b/>
                <w:bCs/>
                <w:color w:val="5B2D8E"/>
                <w:sz w:val="19"/>
                <w:szCs w:val="19"/>
              </w:rPr>
              <w:t>Suivi d’activités</w:t>
            </w:r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E9D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AB048B" w14:textId="77777777" w:rsidR="00CA380E" w:rsidRDefault="00000000">
            <w:pPr>
              <w:jc w:val="center"/>
            </w:pPr>
            <w:r>
              <w:rPr>
                <w:sz w:val="24"/>
                <w:szCs w:val="24"/>
              </w:rPr>
              <w:t>💰</w:t>
            </w:r>
          </w:p>
          <w:p w14:paraId="0EDA3D76" w14:textId="77777777" w:rsidR="00CA380E" w:rsidRDefault="00000000">
            <w:pPr>
              <w:spacing w:before="40"/>
              <w:jc w:val="center"/>
            </w:pPr>
            <w:r>
              <w:rPr>
                <w:b/>
                <w:bCs/>
                <w:color w:val="C05C00"/>
                <w:sz w:val="19"/>
                <w:szCs w:val="19"/>
              </w:rPr>
              <w:t>Budgets simples</w:t>
            </w:r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3F2FD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74A02C" w14:textId="77777777" w:rsidR="00CA380E" w:rsidRDefault="00000000">
            <w:pPr>
              <w:jc w:val="center"/>
            </w:pPr>
            <w:r>
              <w:rPr>
                <w:sz w:val="24"/>
                <w:szCs w:val="24"/>
              </w:rPr>
              <w:t>📈</w:t>
            </w:r>
          </w:p>
          <w:p w14:paraId="46319CB0" w14:textId="77777777" w:rsidR="00CA380E" w:rsidRDefault="00000000">
            <w:pPr>
              <w:spacing w:before="40"/>
              <w:jc w:val="center"/>
            </w:pPr>
            <w:r>
              <w:rPr>
                <w:b/>
                <w:bCs/>
                <w:color w:val="0277BD"/>
                <w:sz w:val="19"/>
                <w:szCs w:val="19"/>
              </w:rPr>
              <w:t>Statistiques</w:t>
            </w:r>
          </w:p>
        </w:tc>
      </w:tr>
    </w:tbl>
    <w:p w14:paraId="6CB7CCB0" w14:textId="77777777" w:rsidR="00CA380E" w:rsidRDefault="00CA380E">
      <w:pPr>
        <w:spacing w:before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A380E" w14:paraId="5F64968B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5B2D8E"/>
              <w:left w:val="single" w:sz="18" w:space="0" w:color="5B2D8E"/>
              <w:bottom w:val="single" w:sz="4" w:space="0" w:color="5B2D8E"/>
              <w:right w:val="single" w:sz="4" w:space="0" w:color="5B2D8E"/>
            </w:tcBorders>
            <w:shd w:val="clear" w:color="auto" w:fill="E8D5F5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62345A45" w14:textId="78294D0D" w:rsidR="00CA380E" w:rsidRDefault="00E65925">
            <w:pPr>
              <w:spacing w:after="60"/>
            </w:pPr>
            <w:r>
              <w:rPr>
                <w:rFonts w:ascii="Segoe UI Emoji" w:hAnsi="Segoe UI Emoji" w:cs="Segoe UI Emoji"/>
                <w:b/>
                <w:bCs/>
                <w:color w:val="5B2D8E"/>
                <w:sz w:val="21"/>
                <w:szCs w:val="21"/>
              </w:rPr>
              <w:t>🎬</w:t>
            </w:r>
            <w:r>
              <w:rPr>
                <w:b/>
                <w:bCs/>
                <w:color w:val="5B2D8E"/>
                <w:sz w:val="21"/>
                <w:szCs w:val="21"/>
              </w:rPr>
              <w:t xml:space="preserve"> Animation</w:t>
            </w:r>
            <w:r w:rsidR="00000000">
              <w:rPr>
                <w:b/>
                <w:bCs/>
                <w:color w:val="5B2D8E"/>
                <w:sz w:val="21"/>
                <w:szCs w:val="21"/>
              </w:rPr>
              <w:t xml:space="preserve"> 7 — Le tableur pour les AES</w:t>
            </w:r>
          </w:p>
          <w:p w14:paraId="0D77FD49" w14:textId="77777777" w:rsidR="00CA380E" w:rsidRDefault="00000000">
            <w:pPr>
              <w:spacing w:after="60"/>
            </w:pPr>
            <w:r>
              <w:rPr>
                <w:b/>
                <w:bCs/>
                <w:color w:val="595959"/>
                <w:sz w:val="20"/>
                <w:szCs w:val="20"/>
              </w:rPr>
              <w:t xml:space="preserve">Fichier : </w:t>
            </w:r>
            <w:r>
              <w:rPr>
                <w:i/>
                <w:iCs/>
                <w:color w:val="595959"/>
                <w:sz w:val="20"/>
                <w:szCs w:val="20"/>
              </w:rPr>
              <w:t>Animation_7_tableur_AES_animation.html</w:t>
            </w:r>
          </w:p>
          <w:p w14:paraId="4F3C826E" w14:textId="77777777" w:rsidR="00CA380E" w:rsidRDefault="00000000">
            <w:r>
              <w:rPr>
                <w:color w:val="595959"/>
                <w:sz w:val="19"/>
                <w:szCs w:val="19"/>
              </w:rPr>
              <w:t>5 modules interactifs (25 étapes) : plannings hebdomadaires avec NB.SI, liste d’usagers avec tri/filtre, journal d’interventions avec SOMME.SI, budgets avec alertes, statistiques et graphiques.</w:t>
            </w:r>
          </w:p>
        </w:tc>
      </w:tr>
    </w:tbl>
    <w:p w14:paraId="30F03182" w14:textId="064D4A72" w:rsidR="00E65925" w:rsidRDefault="00000000">
      <w:r>
        <w:br/>
      </w:r>
    </w:p>
    <w:p w14:paraId="5E2DBD78" w14:textId="77777777" w:rsidR="00E65925" w:rsidRDefault="00E65925">
      <w:r>
        <w:br w:type="page"/>
      </w:r>
    </w:p>
    <w:p w14:paraId="6E63D0C7" w14:textId="77777777" w:rsidR="00CA380E" w:rsidRDefault="00CA380E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A380E" w14:paraId="4559275F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B2D8E"/>
            <w:tcMar>
              <w:top w:w="220" w:type="dxa"/>
              <w:left w:w="280" w:type="dxa"/>
              <w:bottom w:w="220" w:type="dxa"/>
              <w:right w:w="280" w:type="dxa"/>
            </w:tcMar>
          </w:tcPr>
          <w:p w14:paraId="09A807FF" w14:textId="77777777" w:rsidR="00CA380E" w:rsidRDefault="00000000">
            <w:pPr>
              <w:spacing w:after="80"/>
              <w:jc w:val="center"/>
            </w:pPr>
            <w:r>
              <w:rPr>
                <w:i/>
                <w:iCs/>
                <w:color w:val="CCCCCC"/>
                <w:sz w:val="18"/>
                <w:szCs w:val="18"/>
              </w:rPr>
              <w:t>Partie 3</w:t>
            </w:r>
          </w:p>
          <w:p w14:paraId="0E4764DB" w14:textId="77777777" w:rsidR="00CA380E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  <w:sz w:val="34"/>
                <w:szCs w:val="34"/>
              </w:rPr>
              <w:t>Numérique, sécurité et citoyenneté</w:t>
            </w:r>
          </w:p>
          <w:p w14:paraId="63F4E745" w14:textId="77777777" w:rsidR="00CA380E" w:rsidRDefault="00000000">
            <w:pPr>
              <w:jc w:val="center"/>
            </w:pPr>
            <w:r>
              <w:rPr>
                <w:i/>
                <w:iCs/>
                <w:color w:val="DDDDDD"/>
                <w:sz w:val="20"/>
                <w:szCs w:val="20"/>
              </w:rPr>
              <w:t>Démarches administratives • Cybersécurité • Intelligence artificielle</w:t>
            </w:r>
          </w:p>
        </w:tc>
      </w:tr>
    </w:tbl>
    <w:p w14:paraId="0848312C" w14:textId="77777777" w:rsidR="00CA380E" w:rsidRDefault="00CA380E">
      <w:pPr>
        <w:spacing w:before="160"/>
      </w:pPr>
    </w:p>
    <w:p w14:paraId="5493074D" w14:textId="77777777" w:rsidR="00CA380E" w:rsidRDefault="00000000">
      <w:pPr>
        <w:pStyle w:val="Titre1"/>
        <w:pBdr>
          <w:bottom w:val="single" w:sz="8" w:space="2" w:color="1B4F8A"/>
        </w:pBdr>
      </w:pPr>
      <w:r>
        <w:rPr>
          <w:caps/>
        </w:rPr>
        <w:t>CHAPITRE 1 — DÉMARCHES ADMINISTRATIVES EN LIGNE</w:t>
      </w:r>
    </w:p>
    <w:p w14:paraId="278BF628" w14:textId="77777777" w:rsidR="00CA380E" w:rsidRDefault="00000000">
      <w:pPr>
        <w:pStyle w:val="Titre2"/>
      </w:pPr>
      <w:r>
        <w:t>1.1 Contexte professionnel</w:t>
      </w:r>
    </w:p>
    <w:p w14:paraId="3F6F2690" w14:textId="77777777" w:rsidR="00CA380E" w:rsidRDefault="00000000">
      <w:pPr>
        <w:spacing w:before="60" w:after="80"/>
      </w:pPr>
      <w:r>
        <w:t>Aujourd’hui, de nombreuses démarches sont dématérialisées. Cela crée une difficulté importante pour les personnes âgées, les personnes en situation de handicap, et les personnes peu à l’aise avec le numérique.</w:t>
      </w:r>
    </w:p>
    <w:p w14:paraId="26272779" w14:textId="77777777" w:rsidR="00CA380E" w:rsidRDefault="00CA380E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A380E" w14:paraId="15CE6867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E75B6"/>
              <w:left w:val="single" w:sz="18" w:space="0" w:color="2E75B6"/>
              <w:bottom w:val="single" w:sz="4" w:space="0" w:color="2E75B6"/>
              <w:right w:val="single" w:sz="4" w:space="0" w:color="2E75B6"/>
            </w:tcBorders>
            <w:shd w:val="clear" w:color="auto" w:fill="D6E4F0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47221989" w14:textId="166D6458" w:rsidR="00CA380E" w:rsidRDefault="00E65925">
            <w:pPr>
              <w:spacing w:after="40"/>
            </w:pPr>
            <w:r>
              <w:rPr>
                <w:rFonts w:ascii="Segoe UI Emoji" w:hAnsi="Segoe UI Emoji" w:cs="Segoe UI Emoji"/>
                <w:b/>
                <w:bCs/>
                <w:color w:val="1B4F8A"/>
                <w:sz w:val="21"/>
                <w:szCs w:val="21"/>
              </w:rPr>
              <w:t>👉</w:t>
            </w:r>
            <w:r>
              <w:rPr>
                <w:b/>
                <w:bCs/>
                <w:color w:val="1B4F8A"/>
                <w:sz w:val="21"/>
                <w:szCs w:val="21"/>
              </w:rPr>
              <w:t xml:space="preserve"> Rôle</w:t>
            </w:r>
            <w:r w:rsidR="00000000">
              <w:rPr>
                <w:b/>
                <w:bCs/>
                <w:color w:val="1B4F8A"/>
                <w:sz w:val="21"/>
                <w:szCs w:val="21"/>
              </w:rPr>
              <w:t xml:space="preserve"> de l’AES</w:t>
            </w:r>
          </w:p>
          <w:p w14:paraId="023A68AD" w14:textId="77777777" w:rsidR="00CA380E" w:rsidRDefault="00000000">
            <w:r>
              <w:rPr>
                <w:sz w:val="20"/>
                <w:szCs w:val="20"/>
              </w:rPr>
              <w:t>L’AES devient souvent un médiateur numérique de premier niveau. Il n’agit pas « à la place de », mais explique, guide, sécurise, rassure et respecte l’autonomie de la personne.</w:t>
            </w:r>
          </w:p>
        </w:tc>
      </w:tr>
    </w:tbl>
    <w:p w14:paraId="2A87E9B3" w14:textId="77777777" w:rsidR="00CA380E" w:rsidRDefault="00CA380E">
      <w:pPr>
        <w:spacing w:before="100"/>
      </w:pPr>
    </w:p>
    <w:p w14:paraId="3B1D3DF0" w14:textId="77777777" w:rsidR="00CA380E" w:rsidRDefault="00000000">
      <w:pPr>
        <w:pStyle w:val="Titre2"/>
      </w:pPr>
      <w:r>
        <w:t>1.4 Méthode d’accompagnement</w:t>
      </w:r>
    </w:p>
    <w:p w14:paraId="6BDDE5B8" w14:textId="77777777" w:rsidR="00CA380E" w:rsidRDefault="00000000">
      <w:pPr>
        <w:pStyle w:val="Paragraphedeliste"/>
        <w:numPr>
          <w:ilvl w:val="0"/>
          <w:numId w:val="4"/>
        </w:numPr>
        <w:spacing w:before="60" w:after="60"/>
      </w:pPr>
      <w:r>
        <w:t>Identifier le besoin réel de la personne.</w:t>
      </w:r>
    </w:p>
    <w:p w14:paraId="3AC2B343" w14:textId="77777777" w:rsidR="00CA380E" w:rsidRDefault="00000000">
      <w:pPr>
        <w:pStyle w:val="Paragraphedeliste"/>
        <w:numPr>
          <w:ilvl w:val="0"/>
          <w:numId w:val="4"/>
        </w:numPr>
        <w:spacing w:before="60" w:after="60"/>
      </w:pPr>
      <w:r>
        <w:t>Choisir le bon site officiel.</w:t>
      </w:r>
    </w:p>
    <w:p w14:paraId="5A63EF13" w14:textId="77777777" w:rsidR="00CA380E" w:rsidRDefault="00000000">
      <w:pPr>
        <w:pStyle w:val="Paragraphedeliste"/>
        <w:numPr>
          <w:ilvl w:val="0"/>
          <w:numId w:val="4"/>
        </w:numPr>
        <w:spacing w:before="60" w:after="60"/>
      </w:pPr>
      <w:r>
        <w:t>Se connecter ou créer un compte avec la personne.</w:t>
      </w:r>
    </w:p>
    <w:p w14:paraId="46D78EA8" w14:textId="77777777" w:rsidR="00CA380E" w:rsidRDefault="00000000">
      <w:pPr>
        <w:pStyle w:val="Paragraphedeliste"/>
        <w:numPr>
          <w:ilvl w:val="0"/>
          <w:numId w:val="4"/>
        </w:numPr>
        <w:spacing w:before="60" w:after="60"/>
      </w:pPr>
      <w:r>
        <w:t>Réaliser la démarche ensemble, en guidant étape par étape.</w:t>
      </w:r>
    </w:p>
    <w:p w14:paraId="5688AC4E" w14:textId="77777777" w:rsidR="00CA380E" w:rsidRDefault="00000000">
      <w:pPr>
        <w:pStyle w:val="Paragraphedeliste"/>
        <w:numPr>
          <w:ilvl w:val="0"/>
          <w:numId w:val="4"/>
        </w:numPr>
        <w:spacing w:before="60" w:after="60"/>
      </w:pPr>
      <w:r>
        <w:t>Vérifier le résultat et confirmer la bonne réalisation.</w:t>
      </w:r>
    </w:p>
    <w:p w14:paraId="54470E0B" w14:textId="77777777" w:rsidR="00CA380E" w:rsidRDefault="00000000">
      <w:pPr>
        <w:pStyle w:val="Paragraphedeliste"/>
        <w:numPr>
          <w:ilvl w:val="0"/>
          <w:numId w:val="4"/>
        </w:numPr>
        <w:spacing w:before="60" w:after="60"/>
      </w:pPr>
      <w:r>
        <w:t>S’assurer que la personne a compris la démarche.</w:t>
      </w:r>
    </w:p>
    <w:p w14:paraId="44F29071" w14:textId="77777777" w:rsidR="00CA380E" w:rsidRDefault="00CA380E">
      <w:pPr>
        <w:spacing w:before="100"/>
      </w:pPr>
    </w:p>
    <w:p w14:paraId="289C0DBA" w14:textId="77777777" w:rsidR="00CA380E" w:rsidRDefault="00000000">
      <w:pPr>
        <w:pStyle w:val="Titre2"/>
      </w:pPr>
      <w:r>
        <w:t>1.5 Mises en situation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A380E" w14:paraId="5D2D29D7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6" w:space="0" w:color="C05C00"/>
              <w:left w:val="single" w:sz="6" w:space="0" w:color="C05C00"/>
              <w:bottom w:val="single" w:sz="6" w:space="0" w:color="C05C00"/>
              <w:right w:val="single" w:sz="6" w:space="0" w:color="C05C00"/>
            </w:tcBorders>
            <w:shd w:val="clear" w:color="auto" w:fill="FDE9D9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05C767C6" w14:textId="77777777" w:rsidR="00CA380E" w:rsidRDefault="00000000">
            <w:pPr>
              <w:spacing w:after="40"/>
            </w:pPr>
            <w:r>
              <w:rPr>
                <w:b/>
                <w:bCs/>
                <w:color w:val="C05C00"/>
                <w:sz w:val="21"/>
                <w:szCs w:val="21"/>
              </w:rPr>
              <w:t>Cas 1</w:t>
            </w:r>
          </w:p>
          <w:p w14:paraId="4DE4CA2E" w14:textId="77777777" w:rsidR="00CA380E" w:rsidRDefault="00000000">
            <w:r>
              <w:rPr>
                <w:i/>
                <w:iCs/>
                <w:sz w:val="20"/>
                <w:szCs w:val="20"/>
              </w:rPr>
              <w:t>Une personne souhaite consulter ses remboursements santé sur Ameli. Quelle démarche proposez-vous ?</w:t>
            </w:r>
          </w:p>
        </w:tc>
      </w:tr>
    </w:tbl>
    <w:p w14:paraId="28AB02DC" w14:textId="77777777" w:rsidR="00CA380E" w:rsidRDefault="00CA380E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A380E" w14:paraId="204CEE92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6" w:space="0" w:color="C05C00"/>
              <w:left w:val="single" w:sz="6" w:space="0" w:color="C05C00"/>
              <w:bottom w:val="single" w:sz="6" w:space="0" w:color="C05C00"/>
              <w:right w:val="single" w:sz="6" w:space="0" w:color="C05C00"/>
            </w:tcBorders>
            <w:shd w:val="clear" w:color="auto" w:fill="FDE9D9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43997F06" w14:textId="77777777" w:rsidR="00CA380E" w:rsidRDefault="00000000">
            <w:pPr>
              <w:spacing w:after="40"/>
            </w:pPr>
            <w:r>
              <w:rPr>
                <w:b/>
                <w:bCs/>
                <w:color w:val="C05C00"/>
                <w:sz w:val="21"/>
                <w:szCs w:val="21"/>
              </w:rPr>
              <w:t>Cas 2</w:t>
            </w:r>
          </w:p>
          <w:p w14:paraId="72AADF7F" w14:textId="77777777" w:rsidR="00CA380E" w:rsidRDefault="00000000">
            <w:r>
              <w:rPr>
                <w:i/>
                <w:iCs/>
                <w:sz w:val="20"/>
                <w:szCs w:val="20"/>
              </w:rPr>
              <w:t>Une personne veut télécharger une attestation CAF. Quelles étapes suivez-vous ensemble ?</w:t>
            </w:r>
          </w:p>
        </w:tc>
      </w:tr>
    </w:tbl>
    <w:p w14:paraId="42690C03" w14:textId="77777777" w:rsidR="00CA380E" w:rsidRDefault="00CA380E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A380E" w14:paraId="4F33D43C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6" w:space="0" w:color="C05C00"/>
              <w:left w:val="single" w:sz="6" w:space="0" w:color="C05C00"/>
              <w:bottom w:val="single" w:sz="6" w:space="0" w:color="C05C00"/>
              <w:right w:val="single" w:sz="6" w:space="0" w:color="C05C00"/>
            </w:tcBorders>
            <w:shd w:val="clear" w:color="auto" w:fill="FDE9D9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52FEB90A" w14:textId="77777777" w:rsidR="00CA380E" w:rsidRDefault="00000000">
            <w:pPr>
              <w:spacing w:after="40"/>
            </w:pPr>
            <w:r>
              <w:rPr>
                <w:b/>
                <w:bCs/>
                <w:color w:val="C05C00"/>
                <w:sz w:val="21"/>
                <w:szCs w:val="21"/>
              </w:rPr>
              <w:t>Cas 3</w:t>
            </w:r>
          </w:p>
          <w:p w14:paraId="110D8855" w14:textId="77777777" w:rsidR="00CA380E" w:rsidRDefault="00000000">
            <w:r>
              <w:rPr>
                <w:i/>
                <w:iCs/>
                <w:sz w:val="20"/>
                <w:szCs w:val="20"/>
              </w:rPr>
              <w:t>Une personne doit renouveler un dossier MDPH. Comment l’accompagnez-vous ?</w:t>
            </w:r>
          </w:p>
        </w:tc>
      </w:tr>
    </w:tbl>
    <w:p w14:paraId="1261D3D9" w14:textId="77777777" w:rsidR="00CA380E" w:rsidRDefault="00CA380E">
      <w:pPr>
        <w:spacing w:before="100"/>
      </w:pPr>
    </w:p>
    <w:p w14:paraId="452B6AE1" w14:textId="77777777" w:rsidR="00E65925" w:rsidRDefault="00E65925">
      <w:pPr>
        <w:rPr>
          <w:b/>
          <w:bCs/>
          <w:color w:val="2E75B6"/>
          <w:sz w:val="26"/>
          <w:szCs w:val="26"/>
        </w:rPr>
      </w:pPr>
      <w:r>
        <w:br w:type="page"/>
      </w:r>
    </w:p>
    <w:p w14:paraId="4E08DB56" w14:textId="7DAF3259" w:rsidR="00CA380E" w:rsidRDefault="00000000">
      <w:pPr>
        <w:pStyle w:val="Titre2"/>
      </w:pPr>
      <w:r>
        <w:lastRenderedPageBreak/>
        <w:t>1.6 Erreurs fréquentes à éviter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A380E" w14:paraId="5E1FB565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C05C00"/>
              <w:left w:val="single" w:sz="18" w:space="0" w:color="C05C00"/>
              <w:bottom w:val="single" w:sz="4" w:space="0" w:color="C05C00"/>
              <w:right w:val="single" w:sz="4" w:space="0" w:color="C05C00"/>
            </w:tcBorders>
            <w:shd w:val="clear" w:color="auto" w:fill="FDE9D9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44D3523A" w14:textId="2CC30F76" w:rsidR="00CA380E" w:rsidRDefault="00000000">
            <w:pPr>
              <w:spacing w:after="40"/>
            </w:pPr>
            <w:r>
              <w:rPr>
                <w:b/>
                <w:bCs/>
                <w:color w:val="C05C00"/>
                <w:sz w:val="21"/>
                <w:szCs w:val="21"/>
              </w:rPr>
              <w:t>⚠</w:t>
            </w:r>
            <w:r w:rsidR="00E65925">
              <w:rPr>
                <w:b/>
                <w:bCs/>
                <w:color w:val="C05C00"/>
                <w:sz w:val="21"/>
                <w:szCs w:val="21"/>
              </w:rPr>
              <w:t>️ Point</w:t>
            </w:r>
            <w:r>
              <w:rPr>
                <w:b/>
                <w:bCs/>
                <w:color w:val="C05C00"/>
                <w:sz w:val="21"/>
                <w:szCs w:val="21"/>
              </w:rPr>
              <w:t xml:space="preserve"> de vigilance</w:t>
            </w:r>
          </w:p>
          <w:p w14:paraId="7A0648B1" w14:textId="77777777" w:rsidR="00CA380E" w:rsidRDefault="00000000">
            <w:r>
              <w:rPr>
                <w:sz w:val="20"/>
                <w:szCs w:val="20"/>
              </w:rPr>
              <w:t>Ne jamais faire la démarche à la place de la personne sans explication. Ne pas enregistrer des identifiants sans consentement. Ne jamais utiliser un compte personnel pour plusieurs usagers. Toujours respecter la confidentialité.</w:t>
            </w:r>
          </w:p>
        </w:tc>
      </w:tr>
    </w:tbl>
    <w:p w14:paraId="017ED0B7" w14:textId="77777777" w:rsidR="00CA380E" w:rsidRDefault="00000000">
      <w:r>
        <w:br/>
      </w:r>
    </w:p>
    <w:p w14:paraId="50F4B69D" w14:textId="77777777" w:rsidR="00E65925" w:rsidRDefault="00E65925">
      <w:pPr>
        <w:rPr>
          <w:b/>
          <w:bCs/>
          <w:caps/>
          <w:color w:val="1B4F8A"/>
          <w:sz w:val="32"/>
          <w:szCs w:val="32"/>
        </w:rPr>
      </w:pPr>
      <w:r>
        <w:rPr>
          <w:caps/>
        </w:rPr>
        <w:br w:type="page"/>
      </w:r>
    </w:p>
    <w:p w14:paraId="7919BAF8" w14:textId="5234DC4F" w:rsidR="00CA380E" w:rsidRDefault="00000000">
      <w:pPr>
        <w:pStyle w:val="Titre1"/>
        <w:pBdr>
          <w:bottom w:val="single" w:sz="8" w:space="2" w:color="1B4F8A"/>
        </w:pBdr>
      </w:pPr>
      <w:r>
        <w:rPr>
          <w:caps/>
        </w:rPr>
        <w:lastRenderedPageBreak/>
        <w:t>CHAPITRE 2 — CYBERSÉCURITÉ (NIVEAU AES)</w:t>
      </w:r>
    </w:p>
    <w:p w14:paraId="6B26A8AA" w14:textId="77777777" w:rsidR="00CA380E" w:rsidRDefault="00000000">
      <w:pPr>
        <w:pStyle w:val="Titre2"/>
      </w:pPr>
      <w:r>
        <w:t>2.1 Pourquoi c’est important</w:t>
      </w:r>
    </w:p>
    <w:p w14:paraId="45216EC7" w14:textId="77777777" w:rsidR="00CA380E" w:rsidRDefault="00000000">
      <w:pPr>
        <w:spacing w:before="60" w:after="80"/>
      </w:pPr>
      <w:r>
        <w:t>Les AES manipulent des données médicales, des informations personnelles et des dossiers sociaux. Ces données sont sensibles et protégées par le secret professionnel.</w:t>
      </w:r>
    </w:p>
    <w:p w14:paraId="2EA3AD39" w14:textId="77777777" w:rsidR="00CA380E" w:rsidRDefault="00CA380E">
      <w:pPr>
        <w:spacing w:before="80"/>
      </w:pPr>
    </w:p>
    <w:p w14:paraId="583930E2" w14:textId="77777777" w:rsidR="00CA380E" w:rsidRDefault="00000000">
      <w:pPr>
        <w:pStyle w:val="Titre2"/>
      </w:pPr>
      <w:r>
        <w:t>2.2 Les risques principaux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6426"/>
      </w:tblGrid>
      <w:tr w:rsidR="00CA380E" w14:paraId="6463DD11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6" w:space="0" w:color="9B1C1C"/>
              <w:left w:val="single" w:sz="6" w:space="0" w:color="9B1C1C"/>
              <w:bottom w:val="single" w:sz="6" w:space="0" w:color="9B1C1C"/>
              <w:right w:val="single" w:sz="6" w:space="0" w:color="9B1C1C"/>
            </w:tcBorders>
            <w:shd w:val="clear" w:color="auto" w:fill="9B1C1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5152B64" w14:textId="77777777" w:rsidR="00CA380E" w:rsidRDefault="00000000"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Risque</w:t>
            </w:r>
          </w:p>
        </w:tc>
        <w:tc>
          <w:tcPr>
            <w:tcW w:w="6426" w:type="dxa"/>
            <w:tcBorders>
              <w:top w:val="single" w:sz="6" w:space="0" w:color="9B1C1C"/>
              <w:left w:val="single" w:sz="6" w:space="0" w:color="9B1C1C"/>
              <w:bottom w:val="single" w:sz="6" w:space="0" w:color="9B1C1C"/>
              <w:right w:val="single" w:sz="6" w:space="0" w:color="9B1C1C"/>
            </w:tcBorders>
            <w:shd w:val="clear" w:color="auto" w:fill="9B1C1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82E5446" w14:textId="77777777" w:rsidR="00CA380E" w:rsidRDefault="00000000"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</w:tr>
      <w:tr w:rsidR="00CA380E" w14:paraId="1474F0D1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ECE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624B4A2" w14:textId="77777777" w:rsidR="00CA380E" w:rsidRDefault="00000000">
            <w:pPr>
              <w:spacing w:before="80" w:after="80"/>
            </w:pPr>
            <w:r>
              <w:rPr>
                <w:b/>
                <w:bCs/>
                <w:color w:val="9B1C1C"/>
                <w:sz w:val="20"/>
                <w:szCs w:val="20"/>
              </w:rPr>
              <w:t>Phishing (hameçonnage)</w:t>
            </w:r>
          </w:p>
        </w:tc>
        <w:tc>
          <w:tcPr>
            <w:tcW w:w="6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ECE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932946D" w14:textId="77777777" w:rsidR="00CA380E" w:rsidRDefault="00000000">
            <w:pPr>
              <w:spacing w:before="80" w:after="80"/>
            </w:pPr>
            <w:r>
              <w:rPr>
                <w:sz w:val="20"/>
                <w:szCs w:val="20"/>
              </w:rPr>
              <w:t>Message frauduleux imitant une administration. Ex : « Votre compte CAF est suspendu, cliquez ici immédiatement. »</w:t>
            </w:r>
          </w:p>
        </w:tc>
      </w:tr>
      <w:tr w:rsidR="00CA380E" w14:paraId="0C8685B2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54745E2" w14:textId="77777777" w:rsidR="00CA380E" w:rsidRDefault="00000000">
            <w:pPr>
              <w:spacing w:before="80" w:after="80"/>
            </w:pPr>
            <w:r>
              <w:rPr>
                <w:b/>
                <w:bCs/>
                <w:color w:val="9B1C1C"/>
                <w:sz w:val="20"/>
                <w:szCs w:val="20"/>
              </w:rPr>
              <w:t>Virus / logiciels malveillants</w:t>
            </w:r>
          </w:p>
        </w:tc>
        <w:tc>
          <w:tcPr>
            <w:tcW w:w="6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A50E5A3" w14:textId="77777777" w:rsidR="00CA380E" w:rsidRDefault="00000000">
            <w:pPr>
              <w:spacing w:before="80" w:after="80"/>
            </w:pPr>
            <w:r>
              <w:rPr>
                <w:sz w:val="20"/>
                <w:szCs w:val="20"/>
              </w:rPr>
              <w:t>Fichiers infectés, téléchargements douteux qui compromettent l’ordinateur.</w:t>
            </w:r>
          </w:p>
        </w:tc>
      </w:tr>
      <w:tr w:rsidR="00CA380E" w14:paraId="04A9F2AC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ECE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FC3AB4C" w14:textId="77777777" w:rsidR="00CA380E" w:rsidRDefault="00000000">
            <w:pPr>
              <w:spacing w:before="80" w:after="80"/>
            </w:pPr>
            <w:r>
              <w:rPr>
                <w:b/>
                <w:bCs/>
                <w:color w:val="9B1C1C"/>
                <w:sz w:val="20"/>
                <w:szCs w:val="20"/>
              </w:rPr>
              <w:t>Usurpation d’identité</w:t>
            </w:r>
          </w:p>
        </w:tc>
        <w:tc>
          <w:tcPr>
            <w:tcW w:w="6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ECE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08F4DD7" w14:textId="77777777" w:rsidR="00CA380E" w:rsidRDefault="00000000">
            <w:pPr>
              <w:spacing w:before="80" w:after="80"/>
            </w:pPr>
            <w:r>
              <w:rPr>
                <w:sz w:val="20"/>
                <w:szCs w:val="20"/>
              </w:rPr>
              <w:t>Utilisation des données personnelles d’un usager par un tiers malveillant.</w:t>
            </w:r>
          </w:p>
        </w:tc>
      </w:tr>
    </w:tbl>
    <w:p w14:paraId="06CF617E" w14:textId="77777777" w:rsidR="00CA380E" w:rsidRDefault="00CA380E">
      <w:pPr>
        <w:spacing w:before="100"/>
      </w:pPr>
    </w:p>
    <w:p w14:paraId="5CDBCA4E" w14:textId="77777777" w:rsidR="00CA380E" w:rsidRDefault="00000000">
      <w:pPr>
        <w:pStyle w:val="Titre2"/>
      </w:pPr>
      <w:r>
        <w:t>2.3 Bonnes pratiques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A380E" w14:paraId="2349BA61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1A6B3A"/>
              <w:left w:val="single" w:sz="18" w:space="0" w:color="1A6B3A"/>
              <w:bottom w:val="single" w:sz="4" w:space="0" w:color="1A6B3A"/>
              <w:right w:val="single" w:sz="4" w:space="0" w:color="1A6B3A"/>
            </w:tcBorders>
            <w:shd w:val="clear" w:color="auto" w:fill="D6EFE1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76ED00A1" w14:textId="7EBB20DB" w:rsidR="00CA380E" w:rsidRDefault="00E65925">
            <w:pPr>
              <w:spacing w:after="40"/>
            </w:pPr>
            <w:r>
              <w:rPr>
                <w:rFonts w:ascii="Segoe UI Symbol" w:hAnsi="Segoe UI Symbol" w:cs="Segoe UI Symbol"/>
                <w:b/>
                <w:bCs/>
                <w:color w:val="1A6B3A"/>
                <w:sz w:val="21"/>
                <w:szCs w:val="21"/>
              </w:rPr>
              <w:t>✔</w:t>
            </w:r>
            <w:r>
              <w:rPr>
                <w:b/>
                <w:bCs/>
                <w:color w:val="1A6B3A"/>
                <w:sz w:val="21"/>
                <w:szCs w:val="21"/>
              </w:rPr>
              <w:t xml:space="preserve"> Messages</w:t>
            </w:r>
            <w:r w:rsidR="00000000">
              <w:rPr>
                <w:b/>
                <w:bCs/>
                <w:color w:val="1A6B3A"/>
                <w:sz w:val="21"/>
                <w:szCs w:val="21"/>
              </w:rPr>
              <w:t xml:space="preserve"> clés</w:t>
            </w:r>
          </w:p>
          <w:p w14:paraId="7D3E08B6" w14:textId="77777777" w:rsidR="00CA380E" w:rsidRDefault="00000000">
            <w:pPr>
              <w:pStyle w:val="Paragraphedeliste"/>
              <w:numPr>
                <w:ilvl w:val="0"/>
                <w:numId w:val="3"/>
              </w:numPr>
              <w:spacing w:before="30" w:after="30"/>
            </w:pPr>
            <w:r>
              <w:rPr>
                <w:sz w:val="20"/>
                <w:szCs w:val="20"/>
              </w:rPr>
              <w:t>Ne jamais partager ses mots de passe.</w:t>
            </w:r>
          </w:p>
          <w:p w14:paraId="4FE1216E" w14:textId="77777777" w:rsidR="00CA380E" w:rsidRDefault="00000000">
            <w:pPr>
              <w:pStyle w:val="Paragraphedeliste"/>
              <w:numPr>
                <w:ilvl w:val="0"/>
                <w:numId w:val="3"/>
              </w:numPr>
              <w:spacing w:before="30" w:after="30"/>
            </w:pPr>
            <w:r>
              <w:rPr>
                <w:sz w:val="20"/>
                <w:szCs w:val="20"/>
              </w:rPr>
              <w:t>Vérifier l’adresse des sites (https : cadenas vert dans le navigateur).</w:t>
            </w:r>
          </w:p>
          <w:p w14:paraId="0ACC67C9" w14:textId="77777777" w:rsidR="00CA380E" w:rsidRDefault="00000000">
            <w:pPr>
              <w:pStyle w:val="Paragraphedeliste"/>
              <w:numPr>
                <w:ilvl w:val="0"/>
                <w:numId w:val="3"/>
              </w:numPr>
              <w:spacing w:before="30" w:after="30"/>
            </w:pPr>
            <w:r>
              <w:rPr>
                <w:sz w:val="20"/>
                <w:szCs w:val="20"/>
              </w:rPr>
              <w:t xml:space="preserve">Ne pas cliquer sur des liens suspects reçus par </w:t>
            </w:r>
            <w:proofErr w:type="gramStart"/>
            <w:r>
              <w:rPr>
                <w:sz w:val="20"/>
                <w:szCs w:val="20"/>
              </w:rPr>
              <w:t>email</w:t>
            </w:r>
            <w:proofErr w:type="gramEnd"/>
            <w:r>
              <w:rPr>
                <w:sz w:val="20"/>
                <w:szCs w:val="20"/>
              </w:rPr>
              <w:t xml:space="preserve"> ou SMS.</w:t>
            </w:r>
          </w:p>
          <w:p w14:paraId="5EB62FEF" w14:textId="77777777" w:rsidR="00CA380E" w:rsidRDefault="00000000">
            <w:pPr>
              <w:pStyle w:val="Paragraphedeliste"/>
              <w:numPr>
                <w:ilvl w:val="0"/>
                <w:numId w:val="3"/>
              </w:numPr>
              <w:spacing w:before="30" w:after="30"/>
            </w:pPr>
            <w:r>
              <w:rPr>
                <w:sz w:val="20"/>
                <w:szCs w:val="20"/>
              </w:rPr>
              <w:t>Se déconnecter après usage sur tout ordinateur partagé.</w:t>
            </w:r>
          </w:p>
          <w:p w14:paraId="0E59BA38" w14:textId="77777777" w:rsidR="00CA380E" w:rsidRDefault="00000000">
            <w:pPr>
              <w:pStyle w:val="Paragraphedeliste"/>
              <w:numPr>
                <w:ilvl w:val="0"/>
                <w:numId w:val="3"/>
              </w:numPr>
              <w:spacing w:before="30" w:after="30"/>
            </w:pPr>
            <w:r>
              <w:rPr>
                <w:sz w:val="20"/>
                <w:szCs w:val="20"/>
              </w:rPr>
              <w:t>Verrouiller les sessions (Windows + L).</w:t>
            </w:r>
          </w:p>
        </w:tc>
      </w:tr>
    </w:tbl>
    <w:p w14:paraId="5E7FF261" w14:textId="77777777" w:rsidR="00CA380E" w:rsidRDefault="00CA380E">
      <w:pPr>
        <w:spacing w:before="100"/>
      </w:pPr>
    </w:p>
    <w:p w14:paraId="6D825697" w14:textId="77777777" w:rsidR="00CA380E" w:rsidRDefault="00000000">
      <w:pPr>
        <w:pStyle w:val="Titre2"/>
      </w:pPr>
      <w:r>
        <w:t>2.4 Cas pratiques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A380E" w14:paraId="604B069C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6" w:space="0" w:color="C05C00"/>
              <w:left w:val="single" w:sz="6" w:space="0" w:color="C05C00"/>
              <w:bottom w:val="single" w:sz="6" w:space="0" w:color="C05C00"/>
              <w:right w:val="single" w:sz="6" w:space="0" w:color="C05C00"/>
            </w:tcBorders>
            <w:shd w:val="clear" w:color="auto" w:fill="FDE9D9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3C40D983" w14:textId="77777777" w:rsidR="00CA380E" w:rsidRDefault="00000000">
            <w:pPr>
              <w:spacing w:after="40"/>
            </w:pPr>
            <w:r>
              <w:rPr>
                <w:b/>
                <w:bCs/>
                <w:color w:val="C05C00"/>
                <w:sz w:val="21"/>
                <w:szCs w:val="21"/>
              </w:rPr>
              <w:t>Cas 1</w:t>
            </w:r>
          </w:p>
          <w:p w14:paraId="1EE55DC5" w14:textId="77777777" w:rsidR="00CA380E" w:rsidRDefault="00000000">
            <w:r>
              <w:rPr>
                <w:i/>
                <w:iCs/>
                <w:sz w:val="20"/>
                <w:szCs w:val="20"/>
              </w:rPr>
              <w:t xml:space="preserve">Vous recevez un </w:t>
            </w:r>
            <w:proofErr w:type="gramStart"/>
            <w:r>
              <w:rPr>
                <w:i/>
                <w:iCs/>
                <w:sz w:val="20"/>
                <w:szCs w:val="20"/>
              </w:rPr>
              <w:t>email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urgent d’une « banque » vous demandant de cliquer sur un lien et de saisir vos coordonnées bancaires. Que faites-vous ?</w:t>
            </w:r>
          </w:p>
        </w:tc>
      </w:tr>
    </w:tbl>
    <w:p w14:paraId="394989C8" w14:textId="77777777" w:rsidR="00CA380E" w:rsidRDefault="00CA380E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A380E" w14:paraId="4E96B830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6" w:space="0" w:color="C05C00"/>
              <w:left w:val="single" w:sz="6" w:space="0" w:color="C05C00"/>
              <w:bottom w:val="single" w:sz="6" w:space="0" w:color="C05C00"/>
              <w:right w:val="single" w:sz="6" w:space="0" w:color="C05C00"/>
            </w:tcBorders>
            <w:shd w:val="clear" w:color="auto" w:fill="FDE9D9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553781D7" w14:textId="77777777" w:rsidR="00CA380E" w:rsidRDefault="00000000">
            <w:pPr>
              <w:spacing w:after="40"/>
            </w:pPr>
            <w:r>
              <w:rPr>
                <w:b/>
                <w:bCs/>
                <w:color w:val="C05C00"/>
                <w:sz w:val="21"/>
                <w:szCs w:val="21"/>
              </w:rPr>
              <w:t>Cas 2</w:t>
            </w:r>
          </w:p>
          <w:p w14:paraId="4D7CFA2F" w14:textId="77777777" w:rsidR="00CA380E" w:rsidRDefault="00000000">
            <w:r>
              <w:rPr>
                <w:i/>
                <w:iCs/>
                <w:sz w:val="20"/>
                <w:szCs w:val="20"/>
              </w:rPr>
              <w:t>Un usager vous donne son mot de passe pour « aller plus vite ». Quelle est votre posture professionnelle ?</w:t>
            </w:r>
          </w:p>
        </w:tc>
      </w:tr>
    </w:tbl>
    <w:p w14:paraId="0724DE7C" w14:textId="77777777" w:rsidR="00CA380E" w:rsidRDefault="00CA380E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A380E" w14:paraId="1FE61703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6" w:space="0" w:color="C05C00"/>
              <w:left w:val="single" w:sz="6" w:space="0" w:color="C05C00"/>
              <w:bottom w:val="single" w:sz="6" w:space="0" w:color="C05C00"/>
              <w:right w:val="single" w:sz="6" w:space="0" w:color="C05C00"/>
            </w:tcBorders>
            <w:shd w:val="clear" w:color="auto" w:fill="FDE9D9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2C77F4BE" w14:textId="77777777" w:rsidR="00CA380E" w:rsidRDefault="00000000">
            <w:pPr>
              <w:spacing w:after="40"/>
            </w:pPr>
            <w:r>
              <w:rPr>
                <w:b/>
                <w:bCs/>
                <w:color w:val="C05C00"/>
                <w:sz w:val="21"/>
                <w:szCs w:val="21"/>
              </w:rPr>
              <w:t>Cas 3</w:t>
            </w:r>
          </w:p>
          <w:p w14:paraId="10F4F19F" w14:textId="77777777" w:rsidR="00CA380E" w:rsidRDefault="00000000">
            <w:r>
              <w:rPr>
                <w:i/>
                <w:iCs/>
                <w:sz w:val="20"/>
                <w:szCs w:val="20"/>
              </w:rPr>
              <w:t>Vous utilisez un ordinateur partagé en structure. Quelles règles appliquez-vous avant de partir ?</w:t>
            </w:r>
          </w:p>
        </w:tc>
      </w:tr>
    </w:tbl>
    <w:p w14:paraId="590D950C" w14:textId="77777777" w:rsidR="00CA380E" w:rsidRDefault="00CA380E">
      <w:pPr>
        <w:spacing w:before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A380E" w14:paraId="10AE803B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D6E4F0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791BC7B8" w14:textId="6ED0876B" w:rsidR="00CA380E" w:rsidRDefault="00E65925">
            <w:pPr>
              <w:jc w:val="center"/>
            </w:pPr>
            <w:r>
              <w:rPr>
                <w:rFonts w:ascii="Segoe UI Emoji" w:hAnsi="Segoe UI Emoji" w:cs="Segoe UI Emoji"/>
                <w:b/>
                <w:bCs/>
                <w:color w:val="1B4F8A"/>
                <w:sz w:val="24"/>
                <w:szCs w:val="24"/>
              </w:rPr>
              <w:t>🔒</w:t>
            </w:r>
            <w:r>
              <w:rPr>
                <w:b/>
                <w:bCs/>
                <w:color w:val="1B4F8A"/>
                <w:sz w:val="24"/>
                <w:szCs w:val="24"/>
              </w:rPr>
              <w:t xml:space="preserve"> Règle</w:t>
            </w:r>
            <w:r w:rsidR="00000000">
              <w:rPr>
                <w:b/>
                <w:bCs/>
                <w:color w:val="1B4F8A"/>
                <w:sz w:val="24"/>
                <w:szCs w:val="24"/>
              </w:rPr>
              <w:t xml:space="preserve"> professionnelle clé</w:t>
            </w:r>
          </w:p>
          <w:p w14:paraId="39C9E04B" w14:textId="77777777" w:rsidR="00CA380E" w:rsidRDefault="00000000">
            <w:pPr>
              <w:spacing w:before="80"/>
              <w:jc w:val="center"/>
            </w:pPr>
            <w:r>
              <w:rPr>
                <w:i/>
                <w:iCs/>
              </w:rPr>
              <w:t>Le numérique ne doit jamais fragiliser la confidentialité de la personne accompagnée.</w:t>
            </w:r>
          </w:p>
        </w:tc>
      </w:tr>
    </w:tbl>
    <w:p w14:paraId="11B3C1D0" w14:textId="50E7F5BA" w:rsidR="00CA380E" w:rsidRDefault="00000000" w:rsidP="00E65925">
      <w:r>
        <w:lastRenderedPageBreak/>
        <w:br/>
      </w:r>
      <w:r>
        <w:rPr>
          <w:b/>
          <w:bCs/>
          <w:caps/>
          <w:color w:val="1B4F8A"/>
          <w:sz w:val="32"/>
          <w:szCs w:val="32"/>
        </w:rPr>
        <w:t>CHAPITRE 3 — INTELLIGENCE ARTIFICIELLE DANS LE SECTEUR SOCIAL</w:t>
      </w:r>
    </w:p>
    <w:p w14:paraId="381EF7C5" w14:textId="77777777" w:rsidR="00CA380E" w:rsidRDefault="00000000">
      <w:pPr>
        <w:pStyle w:val="Titre2"/>
      </w:pPr>
      <w:r>
        <w:t>3.1 Comprendre simplement l’IA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A380E" w14:paraId="1BF01C3E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E75B6"/>
              <w:left w:val="single" w:sz="18" w:space="0" w:color="2E75B6"/>
              <w:bottom w:val="single" w:sz="4" w:space="0" w:color="2E75B6"/>
              <w:right w:val="single" w:sz="4" w:space="0" w:color="2E75B6"/>
            </w:tcBorders>
            <w:shd w:val="clear" w:color="auto" w:fill="D6E4F0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171404AE" w14:textId="4EDF69C8" w:rsidR="00CA380E" w:rsidRDefault="00E65925">
            <w:pPr>
              <w:spacing w:after="40"/>
            </w:pPr>
            <w:r>
              <w:rPr>
                <w:rFonts w:ascii="Segoe UI Emoji" w:hAnsi="Segoe UI Emoji" w:cs="Segoe UI Emoji"/>
                <w:b/>
                <w:bCs/>
                <w:color w:val="1B4F8A"/>
                <w:sz w:val="21"/>
                <w:szCs w:val="21"/>
              </w:rPr>
              <w:t>🤖</w:t>
            </w:r>
            <w:r>
              <w:rPr>
                <w:b/>
                <w:bCs/>
                <w:color w:val="1B4F8A"/>
                <w:sz w:val="21"/>
                <w:szCs w:val="21"/>
              </w:rPr>
              <w:t xml:space="preserve"> Définition</w:t>
            </w:r>
          </w:p>
          <w:p w14:paraId="76043EF4" w14:textId="77777777" w:rsidR="00CA380E" w:rsidRDefault="00000000">
            <w:r>
              <w:rPr>
                <w:sz w:val="20"/>
                <w:szCs w:val="20"/>
              </w:rPr>
              <w:t>Une intelligence artificielle est un système capable d’analyser des données, générer du texte ou des réponses, et d’aider à la décision.</w:t>
            </w:r>
          </w:p>
        </w:tc>
      </w:tr>
    </w:tbl>
    <w:p w14:paraId="657824E7" w14:textId="77777777" w:rsidR="00CA380E" w:rsidRDefault="00CA380E">
      <w:pPr>
        <w:spacing w:before="80"/>
      </w:pPr>
    </w:p>
    <w:p w14:paraId="4D2C9C77" w14:textId="77777777" w:rsidR="00CA380E" w:rsidRDefault="00000000">
      <w:pPr>
        <w:pStyle w:val="Titre3"/>
      </w:pPr>
      <w:r>
        <w:t>Exemples concrets</w:t>
      </w:r>
    </w:p>
    <w:p w14:paraId="437B664F" w14:textId="77777777" w:rsidR="00CA380E" w:rsidRDefault="00000000">
      <w:pPr>
        <w:pStyle w:val="Paragraphedeliste"/>
        <w:numPr>
          <w:ilvl w:val="0"/>
          <w:numId w:val="2"/>
        </w:numPr>
        <w:spacing w:before="50" w:after="50"/>
      </w:pPr>
      <w:r>
        <w:t>Assistants vocaux (Siri, Google Assistant, Alexa).</w:t>
      </w:r>
    </w:p>
    <w:p w14:paraId="7010BFCF" w14:textId="77777777" w:rsidR="00CA380E" w:rsidRDefault="00000000">
      <w:pPr>
        <w:pStyle w:val="Paragraphedeliste"/>
        <w:numPr>
          <w:ilvl w:val="0"/>
          <w:numId w:val="2"/>
        </w:numPr>
        <w:spacing w:before="50" w:after="50"/>
      </w:pPr>
      <w:proofErr w:type="spellStart"/>
      <w:r>
        <w:t>Chatbots</w:t>
      </w:r>
      <w:proofErr w:type="spellEnd"/>
      <w:r>
        <w:t xml:space="preserve"> de service client sur les sites administratifs.</w:t>
      </w:r>
    </w:p>
    <w:p w14:paraId="4D9B639B" w14:textId="77777777" w:rsidR="00CA380E" w:rsidRDefault="00000000">
      <w:pPr>
        <w:pStyle w:val="Paragraphedeliste"/>
        <w:numPr>
          <w:ilvl w:val="0"/>
          <w:numId w:val="2"/>
        </w:numPr>
        <w:spacing w:before="50" w:after="50"/>
      </w:pPr>
      <w:r>
        <w:t>Outils de rédaction (reformulation, résumés, traduction).</w:t>
      </w:r>
    </w:p>
    <w:p w14:paraId="5D491171" w14:textId="77777777" w:rsidR="00CA380E" w:rsidRDefault="00000000">
      <w:pPr>
        <w:pStyle w:val="Paragraphedeliste"/>
        <w:numPr>
          <w:ilvl w:val="0"/>
          <w:numId w:val="2"/>
        </w:numPr>
        <w:spacing w:before="50" w:after="50"/>
      </w:pPr>
      <w:r>
        <w:t>Logiciels de planification et d’optimisation des tournées.</w:t>
      </w:r>
    </w:p>
    <w:p w14:paraId="572EF79D" w14:textId="77777777" w:rsidR="00CA380E" w:rsidRDefault="00CA380E">
      <w:pPr>
        <w:spacing w:before="100"/>
      </w:pPr>
    </w:p>
    <w:p w14:paraId="3FDE1A87" w14:textId="77777777" w:rsidR="00CA380E" w:rsidRDefault="00000000">
      <w:pPr>
        <w:pStyle w:val="Titre2"/>
      </w:pPr>
      <w:r>
        <w:t>3.2 Usages possibles pour un AES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8"/>
        <w:gridCol w:w="3009"/>
        <w:gridCol w:w="3009"/>
      </w:tblGrid>
      <w:tr w:rsidR="00CA380E" w14:paraId="2AA86E2B" w14:textId="77777777">
        <w:tblPrEx>
          <w:tblCellMar>
            <w:top w:w="0" w:type="dxa"/>
            <w:bottom w:w="0" w:type="dxa"/>
          </w:tblCellMar>
        </w:tblPrEx>
        <w:tc>
          <w:tcPr>
            <w:tcW w:w="3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D5F5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6AC7460" w14:textId="77777777" w:rsidR="00CA380E" w:rsidRDefault="00000000">
            <w:pPr>
              <w:spacing w:after="60"/>
              <w:jc w:val="center"/>
            </w:pPr>
            <w:r>
              <w:rPr>
                <w:b/>
                <w:bCs/>
                <w:color w:val="5B2D8E"/>
                <w:sz w:val="20"/>
                <w:szCs w:val="20"/>
              </w:rPr>
              <w:t>🎚️ Aide à la préparation d’activités</w:t>
            </w:r>
          </w:p>
          <w:p w14:paraId="60F95DB7" w14:textId="77777777" w:rsidR="00CA380E" w:rsidRDefault="00000000">
            <w:pPr>
              <w:jc w:val="both"/>
            </w:pPr>
            <w:r>
              <w:rPr>
                <w:sz w:val="19"/>
                <w:szCs w:val="19"/>
              </w:rPr>
              <w:t>Jeux mémoire, animations adaptées, supports visuels pour ateliers.</w:t>
            </w:r>
          </w:p>
        </w:tc>
        <w:tc>
          <w:tcPr>
            <w:tcW w:w="3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6EFE1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598D2353" w14:textId="77777777" w:rsidR="00CA380E" w:rsidRDefault="00000000">
            <w:pPr>
              <w:spacing w:after="60"/>
              <w:jc w:val="center"/>
            </w:pPr>
            <w:r>
              <w:rPr>
                <w:b/>
                <w:bCs/>
                <w:color w:val="1A6B3A"/>
                <w:sz w:val="20"/>
                <w:szCs w:val="20"/>
              </w:rPr>
              <w:t>✏️ Aide à la rédaction</w:t>
            </w:r>
          </w:p>
          <w:p w14:paraId="16910BEF" w14:textId="77777777" w:rsidR="00CA380E" w:rsidRDefault="00000000">
            <w:pPr>
              <w:jc w:val="both"/>
            </w:pPr>
            <w:r>
              <w:rPr>
                <w:sz w:val="19"/>
                <w:szCs w:val="19"/>
              </w:rPr>
              <w:t>Reformulation de transmissions, comptes rendus simplifiés, adaptation du langage.</w:t>
            </w:r>
          </w:p>
        </w:tc>
        <w:tc>
          <w:tcPr>
            <w:tcW w:w="3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6E4F0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55838F10" w14:textId="77777777" w:rsidR="00CA380E" w:rsidRDefault="00000000">
            <w:pPr>
              <w:spacing w:after="60"/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📖 Aide à la compréhension</w:t>
            </w:r>
          </w:p>
          <w:p w14:paraId="33143E57" w14:textId="77777777" w:rsidR="00CA380E" w:rsidRDefault="00000000">
            <w:pPr>
              <w:jc w:val="both"/>
            </w:pPr>
            <w:r>
              <w:rPr>
                <w:sz w:val="19"/>
                <w:szCs w:val="19"/>
              </w:rPr>
              <w:t>Simplification de documents administratifs, explication de procédures complexes.</w:t>
            </w:r>
          </w:p>
        </w:tc>
      </w:tr>
    </w:tbl>
    <w:p w14:paraId="1A9723F1" w14:textId="77777777" w:rsidR="00CA380E" w:rsidRDefault="00CA380E">
      <w:pPr>
        <w:spacing w:before="100"/>
      </w:pPr>
    </w:p>
    <w:p w14:paraId="334A907F" w14:textId="77777777" w:rsidR="00CA380E" w:rsidRDefault="00000000">
      <w:pPr>
        <w:pStyle w:val="Titre2"/>
      </w:pPr>
      <w:r>
        <w:t>3.3 Exemple concret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A380E" w14:paraId="16473E30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6" w:space="0" w:color="5B2D8E"/>
              <w:left w:val="single" w:sz="6" w:space="0" w:color="5B2D8E"/>
              <w:bottom w:val="single" w:sz="6" w:space="0" w:color="5B2D8E"/>
              <w:right w:val="single" w:sz="6" w:space="0" w:color="5B2D8E"/>
            </w:tcBorders>
            <w:shd w:val="clear" w:color="auto" w:fill="E8D5F5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4E96179A" w14:textId="77777777" w:rsidR="00CA380E" w:rsidRDefault="00000000">
            <w:pPr>
              <w:spacing w:after="60"/>
            </w:pPr>
            <w:r>
              <w:rPr>
                <w:b/>
                <w:bCs/>
                <w:color w:val="5B2D8E"/>
                <w:sz w:val="21"/>
                <w:szCs w:val="21"/>
              </w:rPr>
              <w:t>Transformer une consigne complexe :</w:t>
            </w:r>
          </w:p>
          <w:p w14:paraId="6F144303" w14:textId="77777777" w:rsidR="00CA380E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Version originale : </w:t>
            </w:r>
            <w:r>
              <w:rPr>
                <w:i/>
                <w:iCs/>
                <w:color w:val="9B1C1C"/>
                <w:sz w:val="20"/>
                <w:szCs w:val="20"/>
              </w:rPr>
              <w:t>« Procédure de renouvellement de l’APA en ligne »</w:t>
            </w:r>
          </w:p>
          <w:p w14:paraId="775BC2A5" w14:textId="77777777" w:rsidR="00CA380E" w:rsidRDefault="00000000">
            <w:r>
              <w:rPr>
                <w:b/>
                <w:bCs/>
                <w:sz w:val="20"/>
                <w:szCs w:val="20"/>
              </w:rPr>
              <w:t xml:space="preserve">Version simplifiée pour l’usager : </w:t>
            </w:r>
            <w:r>
              <w:rPr>
                <w:i/>
                <w:iCs/>
                <w:color w:val="1A6B3A"/>
                <w:sz w:val="20"/>
                <w:szCs w:val="20"/>
              </w:rPr>
              <w:t>« Comment refaire votre demande d’aide à domicile étape par étape »</w:t>
            </w:r>
          </w:p>
        </w:tc>
      </w:tr>
    </w:tbl>
    <w:p w14:paraId="46296FDC" w14:textId="77777777" w:rsidR="00CA380E" w:rsidRDefault="00CA380E">
      <w:pPr>
        <w:spacing w:before="100"/>
      </w:pPr>
    </w:p>
    <w:p w14:paraId="3EB51C25" w14:textId="77777777" w:rsidR="00CA380E" w:rsidRDefault="00000000">
      <w:pPr>
        <w:pStyle w:val="Titre2"/>
      </w:pPr>
      <w:r>
        <w:t>3.4 Limites et risques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A380E" w14:paraId="09E04418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C05C00"/>
              <w:left w:val="single" w:sz="18" w:space="0" w:color="C05C00"/>
              <w:bottom w:val="single" w:sz="4" w:space="0" w:color="C05C00"/>
              <w:right w:val="single" w:sz="4" w:space="0" w:color="C05C00"/>
            </w:tcBorders>
            <w:shd w:val="clear" w:color="auto" w:fill="FDE9D9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45058D62" w14:textId="77777777" w:rsidR="00CA380E" w:rsidRDefault="00000000">
            <w:pPr>
              <w:spacing w:after="40"/>
            </w:pPr>
            <w:r>
              <w:rPr>
                <w:b/>
                <w:bCs/>
                <w:color w:val="C05C00"/>
                <w:sz w:val="21"/>
                <w:szCs w:val="21"/>
              </w:rPr>
              <w:t>⚠</w:t>
            </w:r>
            <w:proofErr w:type="gramStart"/>
            <w:r>
              <w:rPr>
                <w:b/>
                <w:bCs/>
                <w:color w:val="C05C00"/>
                <w:sz w:val="21"/>
                <w:szCs w:val="21"/>
              </w:rPr>
              <w:t>️  Point</w:t>
            </w:r>
            <w:proofErr w:type="gramEnd"/>
            <w:r>
              <w:rPr>
                <w:b/>
                <w:bCs/>
                <w:color w:val="C05C00"/>
                <w:sz w:val="21"/>
                <w:szCs w:val="21"/>
              </w:rPr>
              <w:t xml:space="preserve"> de vigilance</w:t>
            </w:r>
          </w:p>
          <w:p w14:paraId="010DCF8F" w14:textId="77777777" w:rsidR="00CA380E" w:rsidRDefault="00000000">
            <w:r>
              <w:rPr>
                <w:sz w:val="20"/>
                <w:szCs w:val="20"/>
              </w:rPr>
              <w:t>Une IA peut se tromper et générer des informations fausses. Elle ne remplace pas un professionnel qualifié. Elle ne doit jamais traiter des données personnelles sensibles d’usagers.</w:t>
            </w:r>
          </w:p>
        </w:tc>
      </w:tr>
    </w:tbl>
    <w:p w14:paraId="7BA10776" w14:textId="77777777" w:rsidR="00CA380E" w:rsidRDefault="00CA380E">
      <w:pPr>
        <w:spacing w:before="80"/>
      </w:pPr>
    </w:p>
    <w:p w14:paraId="6BA82ECA" w14:textId="77777777" w:rsidR="00CA380E" w:rsidRDefault="00000000">
      <w:pPr>
        <w:pStyle w:val="Titre2"/>
      </w:pPr>
      <w:r>
        <w:t>3.5 Règles d’usage en structure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A380E" w14:paraId="7950987C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1A6B3A"/>
              <w:left w:val="single" w:sz="18" w:space="0" w:color="1A6B3A"/>
              <w:bottom w:val="single" w:sz="4" w:space="0" w:color="1A6B3A"/>
              <w:right w:val="single" w:sz="4" w:space="0" w:color="1A6B3A"/>
            </w:tcBorders>
            <w:shd w:val="clear" w:color="auto" w:fill="D6EFE1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2E17F9CA" w14:textId="77777777" w:rsidR="00CA380E" w:rsidRDefault="00000000">
            <w:pPr>
              <w:spacing w:after="40"/>
            </w:pPr>
            <w:proofErr w:type="gramStart"/>
            <w:r>
              <w:rPr>
                <w:b/>
                <w:bCs/>
                <w:color w:val="1A6B3A"/>
                <w:sz w:val="21"/>
                <w:szCs w:val="21"/>
              </w:rPr>
              <w:t>✔  Messages</w:t>
            </w:r>
            <w:proofErr w:type="gramEnd"/>
            <w:r>
              <w:rPr>
                <w:b/>
                <w:bCs/>
                <w:color w:val="1A6B3A"/>
                <w:sz w:val="21"/>
                <w:szCs w:val="21"/>
              </w:rPr>
              <w:t xml:space="preserve"> clés</w:t>
            </w:r>
          </w:p>
          <w:p w14:paraId="68D67E57" w14:textId="77777777" w:rsidR="00CA380E" w:rsidRDefault="00000000">
            <w:pPr>
              <w:pStyle w:val="Paragraphedeliste"/>
              <w:numPr>
                <w:ilvl w:val="0"/>
                <w:numId w:val="3"/>
              </w:numPr>
              <w:spacing w:before="30" w:after="30"/>
            </w:pPr>
            <w:r>
              <w:rPr>
                <w:sz w:val="20"/>
                <w:szCs w:val="20"/>
              </w:rPr>
              <w:t>Ne jamais saisir de données nominatives d’usagers dans un outil IA.</w:t>
            </w:r>
          </w:p>
          <w:p w14:paraId="07B9C625" w14:textId="77777777" w:rsidR="00CA380E" w:rsidRDefault="00000000">
            <w:pPr>
              <w:pStyle w:val="Paragraphedeliste"/>
              <w:numPr>
                <w:ilvl w:val="0"/>
                <w:numId w:val="3"/>
              </w:numPr>
              <w:spacing w:before="30" w:after="30"/>
            </w:pPr>
            <w:r>
              <w:rPr>
                <w:sz w:val="20"/>
                <w:szCs w:val="20"/>
              </w:rPr>
              <w:t>Vérifier toutes les informations produites par l’IA avant utilisation.</w:t>
            </w:r>
          </w:p>
          <w:p w14:paraId="7CF33A8D" w14:textId="77777777" w:rsidR="00CA380E" w:rsidRDefault="00000000">
            <w:pPr>
              <w:pStyle w:val="Paragraphedeliste"/>
              <w:numPr>
                <w:ilvl w:val="0"/>
                <w:numId w:val="3"/>
              </w:numPr>
              <w:spacing w:before="30" w:after="30"/>
            </w:pPr>
            <w:r>
              <w:rPr>
                <w:sz w:val="20"/>
                <w:szCs w:val="20"/>
              </w:rPr>
              <w:t>Utiliser l’IA comme outil d’aide, jamais comme outil de décision.</w:t>
            </w:r>
          </w:p>
          <w:p w14:paraId="1A1A2D82" w14:textId="77777777" w:rsidR="00CA380E" w:rsidRDefault="00000000">
            <w:pPr>
              <w:pStyle w:val="Paragraphedeliste"/>
              <w:numPr>
                <w:ilvl w:val="0"/>
                <w:numId w:val="3"/>
              </w:numPr>
              <w:spacing w:before="30" w:after="30"/>
            </w:pPr>
            <w:r>
              <w:rPr>
                <w:sz w:val="20"/>
                <w:szCs w:val="20"/>
              </w:rPr>
              <w:t>Respecter le cadre institutionnel et les consignes de l’établissement.</w:t>
            </w:r>
          </w:p>
        </w:tc>
      </w:tr>
    </w:tbl>
    <w:p w14:paraId="23F6B918" w14:textId="77777777" w:rsidR="00CA380E" w:rsidRDefault="00CA380E">
      <w:pPr>
        <w:spacing w:before="100"/>
      </w:pPr>
    </w:p>
    <w:p w14:paraId="4B27A4DC" w14:textId="77777777" w:rsidR="00CA380E" w:rsidRDefault="00000000">
      <w:pPr>
        <w:pStyle w:val="Titre2"/>
      </w:pPr>
      <w:r>
        <w:t>3.6 Mises en situation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A380E" w14:paraId="20FCF219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6" w:space="0" w:color="C05C00"/>
              <w:left w:val="single" w:sz="6" w:space="0" w:color="C05C00"/>
              <w:bottom w:val="single" w:sz="6" w:space="0" w:color="C05C00"/>
              <w:right w:val="single" w:sz="6" w:space="0" w:color="C05C00"/>
            </w:tcBorders>
            <w:shd w:val="clear" w:color="auto" w:fill="FDE9D9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4AEC6F47" w14:textId="77777777" w:rsidR="00CA380E" w:rsidRDefault="00000000">
            <w:pPr>
              <w:spacing w:after="40"/>
            </w:pPr>
            <w:r>
              <w:rPr>
                <w:b/>
                <w:bCs/>
                <w:color w:val="C05C00"/>
                <w:sz w:val="21"/>
                <w:szCs w:val="21"/>
              </w:rPr>
              <w:t>Cas 1</w:t>
            </w:r>
          </w:p>
          <w:p w14:paraId="6B75CB16" w14:textId="77777777" w:rsidR="00CA380E" w:rsidRDefault="00000000">
            <w:r>
              <w:rPr>
                <w:i/>
                <w:iCs/>
                <w:sz w:val="20"/>
                <w:szCs w:val="20"/>
              </w:rPr>
              <w:t>Vous devez créer une activité mémorielle pour un groupe de personnes âgées. Comment pourriez-vous utiliser l’IA de façon pertinente et sécurisée ?</w:t>
            </w:r>
          </w:p>
        </w:tc>
      </w:tr>
    </w:tbl>
    <w:p w14:paraId="22E05A2A" w14:textId="77777777" w:rsidR="00CA380E" w:rsidRDefault="00CA380E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A380E" w14:paraId="6131BBE7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6" w:space="0" w:color="C05C00"/>
              <w:left w:val="single" w:sz="6" w:space="0" w:color="C05C00"/>
              <w:bottom w:val="single" w:sz="6" w:space="0" w:color="C05C00"/>
              <w:right w:val="single" w:sz="6" w:space="0" w:color="C05C00"/>
            </w:tcBorders>
            <w:shd w:val="clear" w:color="auto" w:fill="FDE9D9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13EFAFC3" w14:textId="77777777" w:rsidR="00CA380E" w:rsidRDefault="00000000">
            <w:pPr>
              <w:spacing w:after="40"/>
            </w:pPr>
            <w:r>
              <w:rPr>
                <w:b/>
                <w:bCs/>
                <w:color w:val="C05C00"/>
                <w:sz w:val="21"/>
                <w:szCs w:val="21"/>
              </w:rPr>
              <w:t>Cas 2</w:t>
            </w:r>
          </w:p>
          <w:p w14:paraId="6D368FA6" w14:textId="77777777" w:rsidR="00CA380E" w:rsidRDefault="00000000">
            <w:r>
              <w:rPr>
                <w:i/>
                <w:iCs/>
                <w:sz w:val="20"/>
                <w:szCs w:val="20"/>
              </w:rPr>
              <w:t>Vous devez rédiger une transmission sur l’état de santé d’un usager. Pouvez-vous utiliser l’IA ? Quelles précautions s’imposent ?</w:t>
            </w:r>
          </w:p>
        </w:tc>
      </w:tr>
    </w:tbl>
    <w:p w14:paraId="4C027CA3" w14:textId="77777777" w:rsidR="00CA380E" w:rsidRDefault="00000000">
      <w:r>
        <w:br/>
      </w:r>
    </w:p>
    <w:p w14:paraId="16744C63" w14:textId="77777777" w:rsidR="00CA380E" w:rsidRDefault="00000000">
      <w:pPr>
        <w:pStyle w:val="Titre1"/>
        <w:pBdr>
          <w:bottom w:val="single" w:sz="8" w:space="2" w:color="505050"/>
        </w:pBdr>
      </w:pPr>
      <w:r>
        <w:rPr>
          <w:caps/>
          <w:color w:val="505050"/>
        </w:rPr>
        <w:t>ANNEXE — RESSOURCES NUMÉRIQUES ET ANIMATIONS INTERACTIVES</w:t>
      </w:r>
    </w:p>
    <w:p w14:paraId="06A33D46" w14:textId="77777777" w:rsidR="00CA380E" w:rsidRDefault="00000000">
      <w:pPr>
        <w:spacing w:before="60" w:after="120"/>
      </w:pPr>
      <w:r>
        <w:t>Ce livret est accompagné de 7 animations interactives au format HTML. Pour les utiliser, ouvrez le fichier correspondant dans un navigateur web (double-cliquer sur le fichier .html).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5"/>
        <w:gridCol w:w="2192"/>
        <w:gridCol w:w="4051"/>
        <w:gridCol w:w="1988"/>
      </w:tblGrid>
      <w:tr w:rsidR="00CA380E" w14:paraId="64B9B6DD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6" w:space="0" w:color="5B2D8E"/>
              <w:left w:val="single" w:sz="6" w:space="0" w:color="5B2D8E"/>
              <w:bottom w:val="single" w:sz="6" w:space="0" w:color="5B2D8E"/>
              <w:right w:val="single" w:sz="6" w:space="0" w:color="5B2D8E"/>
            </w:tcBorders>
            <w:shd w:val="clear" w:color="auto" w:fill="5B2D8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724899" w14:textId="77777777" w:rsidR="00CA380E" w:rsidRDefault="00000000"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2200" w:type="dxa"/>
            <w:tcBorders>
              <w:top w:val="single" w:sz="6" w:space="0" w:color="5B2D8E"/>
              <w:left w:val="single" w:sz="6" w:space="0" w:color="5B2D8E"/>
              <w:bottom w:val="single" w:sz="6" w:space="0" w:color="5B2D8E"/>
              <w:right w:val="single" w:sz="6" w:space="0" w:color="5B2D8E"/>
            </w:tcBorders>
            <w:shd w:val="clear" w:color="auto" w:fill="5B2D8E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E57E8D4" w14:textId="77777777" w:rsidR="00CA380E" w:rsidRDefault="00000000"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Titre</w:t>
            </w:r>
          </w:p>
        </w:tc>
        <w:tc>
          <w:tcPr>
            <w:tcW w:w="4026" w:type="dxa"/>
            <w:tcBorders>
              <w:top w:val="single" w:sz="6" w:space="0" w:color="5B2D8E"/>
              <w:left w:val="single" w:sz="6" w:space="0" w:color="5B2D8E"/>
              <w:bottom w:val="single" w:sz="6" w:space="0" w:color="5B2D8E"/>
              <w:right w:val="single" w:sz="6" w:space="0" w:color="5B2D8E"/>
            </w:tcBorders>
            <w:shd w:val="clear" w:color="auto" w:fill="5B2D8E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D8BDF4A" w14:textId="77777777" w:rsidR="00CA380E" w:rsidRDefault="00000000"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Fichier</w:t>
            </w:r>
          </w:p>
        </w:tc>
        <w:tc>
          <w:tcPr>
            <w:tcW w:w="2000" w:type="dxa"/>
            <w:tcBorders>
              <w:top w:val="single" w:sz="6" w:space="0" w:color="5B2D8E"/>
              <w:left w:val="single" w:sz="6" w:space="0" w:color="5B2D8E"/>
              <w:bottom w:val="single" w:sz="6" w:space="0" w:color="5B2D8E"/>
              <w:right w:val="single" w:sz="6" w:space="0" w:color="5B2D8E"/>
            </w:tcBorders>
            <w:shd w:val="clear" w:color="auto" w:fill="5B2D8E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A01DE4A" w14:textId="77777777" w:rsidR="00CA380E" w:rsidRDefault="00000000"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Utilisé dans</w:t>
            </w:r>
          </w:p>
        </w:tc>
      </w:tr>
      <w:tr w:rsidR="00CA380E" w14:paraId="25F87924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3A93166" w14:textId="77777777" w:rsidR="00CA380E" w:rsidRDefault="00000000">
            <w:pPr>
              <w:spacing w:before="80" w:after="80"/>
              <w:jc w:val="center"/>
            </w:pPr>
            <w:r>
              <w:rPr>
                <w:b/>
                <w:bCs/>
                <w:color w:val="5B2D8E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4CD8EC39" w14:textId="77777777" w:rsidR="00CA380E" w:rsidRDefault="00000000">
            <w:pPr>
              <w:spacing w:before="80" w:after="80"/>
            </w:pPr>
            <w:r>
              <w:rPr>
                <w:b/>
                <w:bCs/>
                <w:sz w:val="19"/>
                <w:szCs w:val="19"/>
              </w:rPr>
              <w:t>Les composants de l’ordinateur</w:t>
            </w:r>
          </w:p>
        </w:tc>
        <w:tc>
          <w:tcPr>
            <w:tcW w:w="4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38EB1C33" w14:textId="77777777" w:rsidR="00CA380E" w:rsidRDefault="00000000">
            <w:pPr>
              <w:spacing w:before="80" w:after="80"/>
            </w:pPr>
            <w:r>
              <w:rPr>
                <w:i/>
                <w:iCs/>
                <w:color w:val="595959"/>
                <w:sz w:val="17"/>
                <w:szCs w:val="17"/>
              </w:rPr>
              <w:t>Animation_1_composants_ordinateur.html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2EA5B409" w14:textId="77777777" w:rsidR="00CA380E" w:rsidRDefault="00000000">
            <w:pPr>
              <w:spacing w:before="80" w:after="80"/>
            </w:pPr>
            <w:r>
              <w:rPr>
                <w:color w:val="2E75B6"/>
                <w:sz w:val="19"/>
                <w:szCs w:val="19"/>
              </w:rPr>
              <w:t>Notion 1</w:t>
            </w:r>
          </w:p>
        </w:tc>
      </w:tr>
      <w:tr w:rsidR="00CA380E" w14:paraId="44B7DF6D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84C1293" w14:textId="77777777" w:rsidR="00CA380E" w:rsidRDefault="00000000">
            <w:pPr>
              <w:spacing w:before="80" w:after="80"/>
              <w:jc w:val="center"/>
            </w:pPr>
            <w:r>
              <w:rPr>
                <w:b/>
                <w:bCs/>
                <w:color w:val="5B2D8E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29716998" w14:textId="77777777" w:rsidR="00CA380E" w:rsidRDefault="00000000">
            <w:pPr>
              <w:spacing w:before="80" w:after="80"/>
            </w:pPr>
            <w:r>
              <w:rPr>
                <w:b/>
                <w:bCs/>
                <w:sz w:val="19"/>
                <w:szCs w:val="19"/>
              </w:rPr>
              <w:t>Anatomie d’une souris</w:t>
            </w:r>
          </w:p>
        </w:tc>
        <w:tc>
          <w:tcPr>
            <w:tcW w:w="4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7EECBE09" w14:textId="77777777" w:rsidR="00CA380E" w:rsidRDefault="00000000">
            <w:pPr>
              <w:spacing w:before="80" w:after="80"/>
            </w:pPr>
            <w:r>
              <w:rPr>
                <w:i/>
                <w:iCs/>
                <w:color w:val="595959"/>
                <w:sz w:val="17"/>
                <w:szCs w:val="17"/>
              </w:rPr>
              <w:t>Animation_2_souris_anatomie.html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5B436CF5" w14:textId="77777777" w:rsidR="00CA380E" w:rsidRDefault="00000000">
            <w:pPr>
              <w:spacing w:before="80" w:after="80"/>
            </w:pPr>
            <w:r>
              <w:rPr>
                <w:color w:val="2E75B6"/>
                <w:sz w:val="19"/>
                <w:szCs w:val="19"/>
              </w:rPr>
              <w:t>Notion 1</w:t>
            </w:r>
          </w:p>
        </w:tc>
      </w:tr>
      <w:tr w:rsidR="00CA380E" w14:paraId="2BD409D9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D032C11" w14:textId="77777777" w:rsidR="00CA380E" w:rsidRDefault="00000000">
            <w:pPr>
              <w:spacing w:before="80" w:after="80"/>
              <w:jc w:val="center"/>
            </w:pPr>
            <w:r>
              <w:rPr>
                <w:b/>
                <w:bCs/>
                <w:color w:val="5B2D8E"/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5DBE6F5A" w14:textId="77777777" w:rsidR="00CA380E" w:rsidRDefault="00000000">
            <w:pPr>
              <w:spacing w:before="80" w:after="80"/>
            </w:pPr>
            <w:r>
              <w:rPr>
                <w:b/>
                <w:bCs/>
                <w:sz w:val="19"/>
                <w:szCs w:val="19"/>
              </w:rPr>
              <w:t>Internet au quotidien</w:t>
            </w:r>
          </w:p>
        </w:tc>
        <w:tc>
          <w:tcPr>
            <w:tcW w:w="4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6DC2AE1A" w14:textId="77777777" w:rsidR="00CA380E" w:rsidRDefault="00000000">
            <w:pPr>
              <w:spacing w:before="80" w:after="80"/>
            </w:pPr>
            <w:r>
              <w:rPr>
                <w:i/>
                <w:iCs/>
                <w:color w:val="595959"/>
                <w:sz w:val="17"/>
                <w:szCs w:val="17"/>
              </w:rPr>
              <w:t>Animation_3_internet_vie_quotidienne_clair.html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609E168D" w14:textId="77777777" w:rsidR="00CA380E" w:rsidRDefault="00000000">
            <w:pPr>
              <w:spacing w:before="80" w:after="80"/>
            </w:pPr>
            <w:r>
              <w:rPr>
                <w:color w:val="2E75B6"/>
                <w:sz w:val="19"/>
                <w:szCs w:val="19"/>
              </w:rPr>
              <w:t>Notion 2</w:t>
            </w:r>
          </w:p>
        </w:tc>
      </w:tr>
      <w:tr w:rsidR="00CA380E" w14:paraId="4F93A013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08A8F85" w14:textId="77777777" w:rsidR="00CA380E" w:rsidRDefault="00000000">
            <w:pPr>
              <w:spacing w:before="80" w:after="80"/>
              <w:jc w:val="center"/>
            </w:pPr>
            <w:r>
              <w:rPr>
                <w:b/>
                <w:bCs/>
                <w:color w:val="5B2D8E"/>
                <w:sz w:val="20"/>
                <w:szCs w:val="20"/>
              </w:rPr>
              <w:t>4</w:t>
            </w:r>
          </w:p>
        </w:tc>
        <w:tc>
          <w:tcPr>
            <w:tcW w:w="2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5EB091F1" w14:textId="77777777" w:rsidR="00CA380E" w:rsidRDefault="00000000">
            <w:pPr>
              <w:spacing w:before="80" w:after="80"/>
            </w:pPr>
            <w:r>
              <w:rPr>
                <w:b/>
                <w:bCs/>
                <w:sz w:val="19"/>
                <w:szCs w:val="19"/>
              </w:rPr>
              <w:t>Anatomie d’un navigateur</w:t>
            </w:r>
          </w:p>
        </w:tc>
        <w:tc>
          <w:tcPr>
            <w:tcW w:w="4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36DBC656" w14:textId="77777777" w:rsidR="00CA380E" w:rsidRDefault="00000000">
            <w:pPr>
              <w:spacing w:before="80" w:after="80"/>
            </w:pPr>
            <w:r>
              <w:rPr>
                <w:i/>
                <w:iCs/>
                <w:color w:val="595959"/>
                <w:sz w:val="17"/>
                <w:szCs w:val="17"/>
              </w:rPr>
              <w:t>Animation_4_navigateur_decouverte.html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285492E2" w14:textId="77777777" w:rsidR="00CA380E" w:rsidRDefault="00000000">
            <w:pPr>
              <w:spacing w:before="80" w:after="80"/>
            </w:pPr>
            <w:r>
              <w:rPr>
                <w:color w:val="2E75B6"/>
                <w:sz w:val="19"/>
                <w:szCs w:val="19"/>
              </w:rPr>
              <w:t>Notion 2</w:t>
            </w:r>
          </w:p>
        </w:tc>
      </w:tr>
      <w:tr w:rsidR="00CA380E" w14:paraId="2819C54D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D70C6AD" w14:textId="77777777" w:rsidR="00CA380E" w:rsidRDefault="00000000">
            <w:pPr>
              <w:spacing w:before="80" w:after="80"/>
              <w:jc w:val="center"/>
            </w:pPr>
            <w:r>
              <w:rPr>
                <w:b/>
                <w:bCs/>
                <w:color w:val="5B2D8E"/>
                <w:sz w:val="20"/>
                <w:szCs w:val="20"/>
              </w:rPr>
              <w:t>5</w:t>
            </w:r>
          </w:p>
        </w:tc>
        <w:tc>
          <w:tcPr>
            <w:tcW w:w="2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1A82C985" w14:textId="77777777" w:rsidR="00CA380E" w:rsidRDefault="00000000">
            <w:pPr>
              <w:spacing w:before="80" w:after="80"/>
            </w:pPr>
            <w:r>
              <w:rPr>
                <w:b/>
                <w:bCs/>
                <w:sz w:val="19"/>
                <w:szCs w:val="19"/>
              </w:rPr>
              <w:t xml:space="preserve">Découvrir une boîte </w:t>
            </w:r>
            <w:proofErr w:type="gramStart"/>
            <w:r>
              <w:rPr>
                <w:b/>
                <w:bCs/>
                <w:sz w:val="19"/>
                <w:szCs w:val="19"/>
              </w:rPr>
              <w:t>email</w:t>
            </w:r>
            <w:proofErr w:type="gramEnd"/>
          </w:p>
        </w:tc>
        <w:tc>
          <w:tcPr>
            <w:tcW w:w="4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2679B1BC" w14:textId="77777777" w:rsidR="00CA380E" w:rsidRDefault="00000000">
            <w:pPr>
              <w:spacing w:before="80" w:after="80"/>
            </w:pPr>
            <w:r>
              <w:rPr>
                <w:i/>
                <w:iCs/>
                <w:color w:val="595959"/>
                <w:sz w:val="17"/>
                <w:szCs w:val="17"/>
              </w:rPr>
              <w:t>Animation_5_decouvrir_boite_email.html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25A4388A" w14:textId="77777777" w:rsidR="00CA380E" w:rsidRDefault="00000000">
            <w:pPr>
              <w:spacing w:before="80" w:after="80"/>
            </w:pPr>
            <w:r>
              <w:rPr>
                <w:color w:val="2E75B6"/>
                <w:sz w:val="19"/>
                <w:szCs w:val="19"/>
              </w:rPr>
              <w:t>Notion 3</w:t>
            </w:r>
          </w:p>
        </w:tc>
      </w:tr>
      <w:tr w:rsidR="00CA380E" w14:paraId="321A89B9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FB2D32A" w14:textId="77777777" w:rsidR="00CA380E" w:rsidRDefault="00000000">
            <w:pPr>
              <w:spacing w:before="80" w:after="80"/>
              <w:jc w:val="center"/>
            </w:pPr>
            <w:r>
              <w:rPr>
                <w:b/>
                <w:bCs/>
                <w:color w:val="5B2D8E"/>
                <w:sz w:val="20"/>
                <w:szCs w:val="20"/>
              </w:rPr>
              <w:t>6</w:t>
            </w:r>
          </w:p>
        </w:tc>
        <w:tc>
          <w:tcPr>
            <w:tcW w:w="2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0A5BFB4E" w14:textId="77777777" w:rsidR="00CA380E" w:rsidRDefault="00000000">
            <w:pPr>
              <w:spacing w:before="80" w:after="80"/>
            </w:pPr>
            <w:r>
              <w:rPr>
                <w:b/>
                <w:bCs/>
                <w:sz w:val="19"/>
                <w:szCs w:val="19"/>
              </w:rPr>
              <w:t>TP compte rendu AES</w:t>
            </w:r>
          </w:p>
        </w:tc>
        <w:tc>
          <w:tcPr>
            <w:tcW w:w="4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05C49B5B" w14:textId="77777777" w:rsidR="00CA380E" w:rsidRDefault="00000000">
            <w:pPr>
              <w:spacing w:before="80" w:after="80"/>
            </w:pPr>
            <w:r>
              <w:rPr>
                <w:i/>
                <w:iCs/>
                <w:color w:val="595959"/>
                <w:sz w:val="17"/>
                <w:szCs w:val="17"/>
              </w:rPr>
              <w:t>Animation_6_TP_saisie_compte_rendu_AES.html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6288B87D" w14:textId="77777777" w:rsidR="00CA380E" w:rsidRDefault="00000000">
            <w:pPr>
              <w:spacing w:before="80" w:after="80"/>
            </w:pPr>
            <w:r>
              <w:rPr>
                <w:color w:val="2E75B6"/>
                <w:sz w:val="19"/>
                <w:szCs w:val="19"/>
              </w:rPr>
              <w:t>Partie 2 — Word</w:t>
            </w:r>
          </w:p>
        </w:tc>
      </w:tr>
      <w:tr w:rsidR="00CA380E" w14:paraId="215969B4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F2250C7" w14:textId="77777777" w:rsidR="00CA380E" w:rsidRDefault="00000000">
            <w:pPr>
              <w:spacing w:before="80" w:after="80"/>
              <w:jc w:val="center"/>
            </w:pPr>
            <w:r>
              <w:rPr>
                <w:b/>
                <w:bCs/>
                <w:color w:val="5B2D8E"/>
                <w:sz w:val="20"/>
                <w:szCs w:val="20"/>
              </w:rPr>
              <w:t>7</w:t>
            </w:r>
          </w:p>
        </w:tc>
        <w:tc>
          <w:tcPr>
            <w:tcW w:w="2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2281C294" w14:textId="77777777" w:rsidR="00CA380E" w:rsidRDefault="00000000">
            <w:pPr>
              <w:spacing w:before="80" w:after="80"/>
            </w:pPr>
            <w:r>
              <w:rPr>
                <w:b/>
                <w:bCs/>
                <w:sz w:val="19"/>
                <w:szCs w:val="19"/>
              </w:rPr>
              <w:t>Le tableur pour les AES</w:t>
            </w:r>
          </w:p>
        </w:tc>
        <w:tc>
          <w:tcPr>
            <w:tcW w:w="4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67126AE6" w14:textId="77777777" w:rsidR="00CA380E" w:rsidRDefault="00000000">
            <w:pPr>
              <w:spacing w:before="80" w:after="80"/>
            </w:pPr>
            <w:r>
              <w:rPr>
                <w:i/>
                <w:iCs/>
                <w:color w:val="595959"/>
                <w:sz w:val="17"/>
                <w:szCs w:val="17"/>
              </w:rPr>
              <w:t>Animation_7_tableur_AES_animation.html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489BF02A" w14:textId="77777777" w:rsidR="00CA380E" w:rsidRDefault="00000000">
            <w:pPr>
              <w:spacing w:before="80" w:after="80"/>
            </w:pPr>
            <w:r>
              <w:rPr>
                <w:color w:val="2E75B6"/>
                <w:sz w:val="19"/>
                <w:szCs w:val="19"/>
              </w:rPr>
              <w:t>Partie 2 — Excel</w:t>
            </w:r>
          </w:p>
        </w:tc>
      </w:tr>
    </w:tbl>
    <w:p w14:paraId="7E38EE30" w14:textId="77777777" w:rsidR="00CA380E" w:rsidRDefault="00CA380E">
      <w:pPr>
        <w:spacing w:before="2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A380E" w14:paraId="4D65F86B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D6E4F0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6916926F" w14:textId="77777777" w:rsidR="00CA380E" w:rsidRDefault="00000000">
            <w:pPr>
              <w:spacing w:after="60"/>
              <w:jc w:val="center"/>
            </w:pPr>
            <w:r>
              <w:rPr>
                <w:b/>
                <w:bCs/>
                <w:color w:val="1B4F8A"/>
              </w:rPr>
              <w:t>Livret de formation DEAES — Maîtriser les outils numériques</w:t>
            </w:r>
          </w:p>
          <w:p w14:paraId="21FC94DA" w14:textId="77777777" w:rsidR="00CA380E" w:rsidRDefault="00000000">
            <w:pPr>
              <w:spacing w:after="40"/>
              <w:jc w:val="center"/>
              <w:rPr>
                <w:i/>
                <w:iCs/>
                <w:color w:val="595959"/>
                <w:sz w:val="20"/>
                <w:szCs w:val="20"/>
              </w:rPr>
            </w:pPr>
            <w:r>
              <w:rPr>
                <w:i/>
                <w:iCs/>
                <w:color w:val="595959"/>
                <w:sz w:val="20"/>
                <w:szCs w:val="20"/>
              </w:rPr>
              <w:t>Document pédagogique accompagné de 7 animations interactives HTML.</w:t>
            </w:r>
          </w:p>
          <w:p w14:paraId="5653E394" w14:textId="28041F17" w:rsidR="001F5581" w:rsidRDefault="001F5581">
            <w:pPr>
              <w:spacing w:after="40"/>
              <w:jc w:val="center"/>
            </w:pPr>
            <w:r>
              <w:rPr>
                <w:i/>
                <w:iCs/>
                <w:color w:val="595959"/>
                <w:sz w:val="20"/>
                <w:szCs w:val="20"/>
              </w:rPr>
              <w:t>Formateur : Jean Christophe Mammiah</w:t>
            </w:r>
          </w:p>
          <w:p w14:paraId="71E73194" w14:textId="77777777" w:rsidR="00CA380E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Usage : formation professionnelle — Usage interne à l’établissement</w:t>
            </w:r>
          </w:p>
        </w:tc>
      </w:tr>
    </w:tbl>
    <w:p w14:paraId="5BF8123C" w14:textId="77777777" w:rsidR="00D9659E" w:rsidRDefault="00D9659E"/>
    <w:sectPr w:rsidR="00D9659E">
      <w:headerReference w:type="default" r:id="rId7"/>
      <w:footerReference w:type="default" r:id="rId8"/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33839" w14:textId="77777777" w:rsidR="00D9659E" w:rsidRDefault="00D9659E">
      <w:r>
        <w:separator/>
      </w:r>
    </w:p>
  </w:endnote>
  <w:endnote w:type="continuationSeparator" w:id="0">
    <w:p w14:paraId="4EC277F1" w14:textId="77777777" w:rsidR="00D9659E" w:rsidRDefault="00D96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D9F13" w14:textId="77777777" w:rsidR="00CA380E" w:rsidRDefault="00000000">
    <w:pPr>
      <w:pBdr>
        <w:top w:val="single" w:sz="4" w:space="2" w:color="2E75B6"/>
      </w:pBdr>
      <w:tabs>
        <w:tab w:val="right" w:pos="9026"/>
      </w:tabs>
      <w:spacing w:before="80"/>
    </w:pPr>
    <w:r>
      <w:rPr>
        <w:color w:val="595959"/>
        <w:sz w:val="16"/>
        <w:szCs w:val="16"/>
      </w:rPr>
      <w:t>Livret de formation DEAES — Outils numériques</w:t>
    </w:r>
    <w:r>
      <w:rPr>
        <w:sz w:val="16"/>
        <w:szCs w:val="16"/>
      </w:rPr>
      <w:tab/>
    </w:r>
    <w:r>
      <w:rPr>
        <w:color w:val="595959"/>
        <w:sz w:val="16"/>
        <w:szCs w:val="16"/>
      </w:rPr>
      <w:t xml:space="preserve">Page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PAGE</w:instrText>
    </w:r>
    <w:r>
      <w:rPr>
        <w:color w:val="595959"/>
        <w:sz w:val="16"/>
        <w:szCs w:val="16"/>
      </w:rPr>
      <w:fldChar w:fldCharType="separate"/>
    </w:r>
    <w:r w:rsidR="00A03054">
      <w:rPr>
        <w:noProof/>
        <w:color w:val="595959"/>
        <w:sz w:val="16"/>
        <w:szCs w:val="16"/>
      </w:rPr>
      <w:t>1</w:t>
    </w:r>
    <w:r>
      <w:rPr>
        <w:color w:val="595959"/>
        <w:sz w:val="16"/>
        <w:szCs w:val="16"/>
      </w:rPr>
      <w:fldChar w:fldCharType="end"/>
    </w:r>
    <w:r>
      <w:rPr>
        <w:color w:val="595959"/>
        <w:sz w:val="16"/>
        <w:szCs w:val="16"/>
      </w:rPr>
      <w:t xml:space="preserve"> /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NUMPAGES</w:instrText>
    </w:r>
    <w:r>
      <w:rPr>
        <w:color w:val="595959"/>
        <w:sz w:val="16"/>
        <w:szCs w:val="16"/>
      </w:rPr>
      <w:fldChar w:fldCharType="separate"/>
    </w:r>
    <w:r w:rsidR="00A03054">
      <w:rPr>
        <w:noProof/>
        <w:color w:val="595959"/>
        <w:sz w:val="16"/>
        <w:szCs w:val="16"/>
      </w:rPr>
      <w:t>2</w:t>
    </w:r>
    <w:r>
      <w:rPr>
        <w:color w:val="59595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9DFFC" w14:textId="77777777" w:rsidR="00D9659E" w:rsidRDefault="00D9659E">
      <w:r>
        <w:separator/>
      </w:r>
    </w:p>
  </w:footnote>
  <w:footnote w:type="continuationSeparator" w:id="0">
    <w:p w14:paraId="13A4F00C" w14:textId="77777777" w:rsidR="00D9659E" w:rsidRDefault="00D96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88DB8" w14:textId="77777777" w:rsidR="00CA380E" w:rsidRDefault="00000000">
    <w:pPr>
      <w:pBdr>
        <w:bottom w:val="single" w:sz="4" w:space="2" w:color="2E75B6"/>
      </w:pBdr>
      <w:spacing w:after="80"/>
    </w:pPr>
    <w:r>
      <w:rPr>
        <w:i/>
        <w:iCs/>
        <w:color w:val="595959"/>
        <w:sz w:val="17"/>
        <w:szCs w:val="17"/>
      </w:rPr>
      <w:t>Formation DEAES — Module : Maîtriser les outils numériques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26919"/>
    <w:multiLevelType w:val="hybridMultilevel"/>
    <w:tmpl w:val="4D484D5E"/>
    <w:lvl w:ilvl="0" w:tplc="9BDE0ADC">
      <w:start w:val="1"/>
      <w:numFmt w:val="upperLetter"/>
      <w:lvlText w:val="%1."/>
      <w:lvlJc w:val="left"/>
      <w:pPr>
        <w:ind w:left="580" w:hanging="280"/>
      </w:pPr>
    </w:lvl>
    <w:lvl w:ilvl="1" w:tplc="16121410">
      <w:numFmt w:val="decimal"/>
      <w:lvlText w:val=""/>
      <w:lvlJc w:val="left"/>
    </w:lvl>
    <w:lvl w:ilvl="2" w:tplc="282EE036">
      <w:numFmt w:val="decimal"/>
      <w:lvlText w:val=""/>
      <w:lvlJc w:val="left"/>
    </w:lvl>
    <w:lvl w:ilvl="3" w:tplc="05F02708">
      <w:numFmt w:val="decimal"/>
      <w:lvlText w:val=""/>
      <w:lvlJc w:val="left"/>
    </w:lvl>
    <w:lvl w:ilvl="4" w:tplc="D7BA7F38">
      <w:numFmt w:val="decimal"/>
      <w:lvlText w:val=""/>
      <w:lvlJc w:val="left"/>
    </w:lvl>
    <w:lvl w:ilvl="5" w:tplc="EE06179E">
      <w:numFmt w:val="decimal"/>
      <w:lvlText w:val=""/>
      <w:lvlJc w:val="left"/>
    </w:lvl>
    <w:lvl w:ilvl="6" w:tplc="8196C0C6">
      <w:numFmt w:val="decimal"/>
      <w:lvlText w:val=""/>
      <w:lvlJc w:val="left"/>
    </w:lvl>
    <w:lvl w:ilvl="7" w:tplc="08CE4454">
      <w:numFmt w:val="decimal"/>
      <w:lvlText w:val=""/>
      <w:lvlJc w:val="left"/>
    </w:lvl>
    <w:lvl w:ilvl="8" w:tplc="96BE944C">
      <w:numFmt w:val="decimal"/>
      <w:lvlText w:val=""/>
      <w:lvlJc w:val="left"/>
    </w:lvl>
  </w:abstractNum>
  <w:abstractNum w:abstractNumId="1" w15:restartNumberingAfterBreak="0">
    <w:nsid w:val="46C705F5"/>
    <w:multiLevelType w:val="hybridMultilevel"/>
    <w:tmpl w:val="E820BE30"/>
    <w:lvl w:ilvl="0" w:tplc="C272288C">
      <w:start w:val="1"/>
      <w:numFmt w:val="bullet"/>
      <w:lvlText w:val="●"/>
      <w:lvlJc w:val="left"/>
      <w:pPr>
        <w:ind w:left="720" w:hanging="360"/>
      </w:pPr>
    </w:lvl>
    <w:lvl w:ilvl="1" w:tplc="F3DE43DC">
      <w:start w:val="1"/>
      <w:numFmt w:val="bullet"/>
      <w:lvlText w:val="○"/>
      <w:lvlJc w:val="left"/>
      <w:pPr>
        <w:ind w:left="1440" w:hanging="360"/>
      </w:pPr>
    </w:lvl>
    <w:lvl w:ilvl="2" w:tplc="CC76598E">
      <w:start w:val="1"/>
      <w:numFmt w:val="bullet"/>
      <w:lvlText w:val="■"/>
      <w:lvlJc w:val="left"/>
      <w:pPr>
        <w:ind w:left="2160" w:hanging="360"/>
      </w:pPr>
    </w:lvl>
    <w:lvl w:ilvl="3" w:tplc="2886E5A6">
      <w:start w:val="1"/>
      <w:numFmt w:val="bullet"/>
      <w:lvlText w:val="●"/>
      <w:lvlJc w:val="left"/>
      <w:pPr>
        <w:ind w:left="2880" w:hanging="360"/>
      </w:pPr>
    </w:lvl>
    <w:lvl w:ilvl="4" w:tplc="B4F0F0CE">
      <w:start w:val="1"/>
      <w:numFmt w:val="bullet"/>
      <w:lvlText w:val="○"/>
      <w:lvlJc w:val="left"/>
      <w:pPr>
        <w:ind w:left="3600" w:hanging="360"/>
      </w:pPr>
    </w:lvl>
    <w:lvl w:ilvl="5" w:tplc="B8C85290">
      <w:start w:val="1"/>
      <w:numFmt w:val="bullet"/>
      <w:lvlText w:val="■"/>
      <w:lvlJc w:val="left"/>
      <w:pPr>
        <w:ind w:left="4320" w:hanging="360"/>
      </w:pPr>
    </w:lvl>
    <w:lvl w:ilvl="6" w:tplc="B8D2D022">
      <w:start w:val="1"/>
      <w:numFmt w:val="bullet"/>
      <w:lvlText w:val="●"/>
      <w:lvlJc w:val="left"/>
      <w:pPr>
        <w:ind w:left="5040" w:hanging="360"/>
      </w:pPr>
    </w:lvl>
    <w:lvl w:ilvl="7" w:tplc="26A029EA">
      <w:start w:val="1"/>
      <w:numFmt w:val="bullet"/>
      <w:lvlText w:val="●"/>
      <w:lvlJc w:val="left"/>
      <w:pPr>
        <w:ind w:left="5760" w:hanging="360"/>
      </w:pPr>
    </w:lvl>
    <w:lvl w:ilvl="8" w:tplc="667035D2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B7F68FE"/>
    <w:multiLevelType w:val="hybridMultilevel"/>
    <w:tmpl w:val="4390729A"/>
    <w:lvl w:ilvl="0" w:tplc="1F625AF2">
      <w:start w:val="1"/>
      <w:numFmt w:val="bullet"/>
      <w:lvlText w:val="•"/>
      <w:lvlJc w:val="left"/>
      <w:pPr>
        <w:ind w:left="580" w:hanging="280"/>
      </w:pPr>
    </w:lvl>
    <w:lvl w:ilvl="1" w:tplc="5E7C58D6">
      <w:start w:val="1"/>
      <w:numFmt w:val="bullet"/>
      <w:lvlText w:val="◦"/>
      <w:lvlJc w:val="left"/>
      <w:pPr>
        <w:ind w:left="900" w:hanging="280"/>
      </w:pPr>
    </w:lvl>
    <w:lvl w:ilvl="2" w:tplc="77800EEA">
      <w:numFmt w:val="decimal"/>
      <w:lvlText w:val=""/>
      <w:lvlJc w:val="left"/>
    </w:lvl>
    <w:lvl w:ilvl="3" w:tplc="6FC40BBC">
      <w:numFmt w:val="decimal"/>
      <w:lvlText w:val=""/>
      <w:lvlJc w:val="left"/>
    </w:lvl>
    <w:lvl w:ilvl="4" w:tplc="AF2E1EEA">
      <w:numFmt w:val="decimal"/>
      <w:lvlText w:val=""/>
      <w:lvlJc w:val="left"/>
    </w:lvl>
    <w:lvl w:ilvl="5" w:tplc="6198830A">
      <w:numFmt w:val="decimal"/>
      <w:lvlText w:val=""/>
      <w:lvlJc w:val="left"/>
    </w:lvl>
    <w:lvl w:ilvl="6" w:tplc="A24CF042">
      <w:numFmt w:val="decimal"/>
      <w:lvlText w:val=""/>
      <w:lvlJc w:val="left"/>
    </w:lvl>
    <w:lvl w:ilvl="7" w:tplc="D6E0C8D8">
      <w:numFmt w:val="decimal"/>
      <w:lvlText w:val=""/>
      <w:lvlJc w:val="left"/>
    </w:lvl>
    <w:lvl w:ilvl="8" w:tplc="8FC89392">
      <w:numFmt w:val="decimal"/>
      <w:lvlText w:val=""/>
      <w:lvlJc w:val="left"/>
    </w:lvl>
  </w:abstractNum>
  <w:abstractNum w:abstractNumId="3" w15:restartNumberingAfterBreak="0">
    <w:nsid w:val="5DB6598F"/>
    <w:multiLevelType w:val="hybridMultilevel"/>
    <w:tmpl w:val="1B444E52"/>
    <w:lvl w:ilvl="0" w:tplc="247AE2B6">
      <w:start w:val="1"/>
      <w:numFmt w:val="decimal"/>
      <w:lvlText w:val="%1."/>
      <w:lvlJc w:val="left"/>
      <w:pPr>
        <w:ind w:left="580" w:hanging="280"/>
      </w:pPr>
    </w:lvl>
    <w:lvl w:ilvl="1" w:tplc="0AD0085A">
      <w:numFmt w:val="decimal"/>
      <w:lvlText w:val=""/>
      <w:lvlJc w:val="left"/>
    </w:lvl>
    <w:lvl w:ilvl="2" w:tplc="E7C86910">
      <w:numFmt w:val="decimal"/>
      <w:lvlText w:val=""/>
      <w:lvlJc w:val="left"/>
    </w:lvl>
    <w:lvl w:ilvl="3" w:tplc="20802218">
      <w:numFmt w:val="decimal"/>
      <w:lvlText w:val=""/>
      <w:lvlJc w:val="left"/>
    </w:lvl>
    <w:lvl w:ilvl="4" w:tplc="4740DF00">
      <w:numFmt w:val="decimal"/>
      <w:lvlText w:val=""/>
      <w:lvlJc w:val="left"/>
    </w:lvl>
    <w:lvl w:ilvl="5" w:tplc="877C269E">
      <w:numFmt w:val="decimal"/>
      <w:lvlText w:val=""/>
      <w:lvlJc w:val="left"/>
    </w:lvl>
    <w:lvl w:ilvl="6" w:tplc="CF90584E">
      <w:numFmt w:val="decimal"/>
      <w:lvlText w:val=""/>
      <w:lvlJc w:val="left"/>
    </w:lvl>
    <w:lvl w:ilvl="7" w:tplc="09A667C6">
      <w:numFmt w:val="decimal"/>
      <w:lvlText w:val=""/>
      <w:lvlJc w:val="left"/>
    </w:lvl>
    <w:lvl w:ilvl="8" w:tplc="AB5A0A9A">
      <w:numFmt w:val="decimal"/>
      <w:lvlText w:val=""/>
      <w:lvlJc w:val="left"/>
    </w:lvl>
  </w:abstractNum>
  <w:abstractNum w:abstractNumId="4" w15:restartNumberingAfterBreak="0">
    <w:nsid w:val="735308CA"/>
    <w:multiLevelType w:val="hybridMultilevel"/>
    <w:tmpl w:val="C754573E"/>
    <w:lvl w:ilvl="0" w:tplc="7CEA7CCC">
      <w:start w:val="1"/>
      <w:numFmt w:val="bullet"/>
      <w:lvlText w:val="✓"/>
      <w:lvlJc w:val="left"/>
      <w:pPr>
        <w:ind w:left="580" w:hanging="280"/>
      </w:pPr>
    </w:lvl>
    <w:lvl w:ilvl="1" w:tplc="02A81F96">
      <w:numFmt w:val="decimal"/>
      <w:lvlText w:val=""/>
      <w:lvlJc w:val="left"/>
    </w:lvl>
    <w:lvl w:ilvl="2" w:tplc="417E035A">
      <w:numFmt w:val="decimal"/>
      <w:lvlText w:val=""/>
      <w:lvlJc w:val="left"/>
    </w:lvl>
    <w:lvl w:ilvl="3" w:tplc="DC7071A6">
      <w:numFmt w:val="decimal"/>
      <w:lvlText w:val=""/>
      <w:lvlJc w:val="left"/>
    </w:lvl>
    <w:lvl w:ilvl="4" w:tplc="90184A20">
      <w:numFmt w:val="decimal"/>
      <w:lvlText w:val=""/>
      <w:lvlJc w:val="left"/>
    </w:lvl>
    <w:lvl w:ilvl="5" w:tplc="244E3B1C">
      <w:numFmt w:val="decimal"/>
      <w:lvlText w:val=""/>
      <w:lvlJc w:val="left"/>
    </w:lvl>
    <w:lvl w:ilvl="6" w:tplc="2A2E8994">
      <w:numFmt w:val="decimal"/>
      <w:lvlText w:val=""/>
      <w:lvlJc w:val="left"/>
    </w:lvl>
    <w:lvl w:ilvl="7" w:tplc="7CC05FE4">
      <w:numFmt w:val="decimal"/>
      <w:lvlText w:val=""/>
      <w:lvlJc w:val="left"/>
    </w:lvl>
    <w:lvl w:ilvl="8" w:tplc="39E68DD2">
      <w:numFmt w:val="decimal"/>
      <w:lvlText w:val=""/>
      <w:lvlJc w:val="left"/>
    </w:lvl>
  </w:abstractNum>
  <w:num w:numId="1" w16cid:durableId="991833027">
    <w:abstractNumId w:val="1"/>
    <w:lvlOverride w:ilvl="0">
      <w:startOverride w:val="1"/>
    </w:lvlOverride>
  </w:num>
  <w:num w:numId="2" w16cid:durableId="1439984589">
    <w:abstractNumId w:val="2"/>
    <w:lvlOverride w:ilvl="0">
      <w:startOverride w:val="1"/>
    </w:lvlOverride>
  </w:num>
  <w:num w:numId="3" w16cid:durableId="537006995">
    <w:abstractNumId w:val="4"/>
    <w:lvlOverride w:ilvl="0">
      <w:startOverride w:val="1"/>
    </w:lvlOverride>
  </w:num>
  <w:num w:numId="4" w16cid:durableId="137758012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80E"/>
    <w:rsid w:val="00083C24"/>
    <w:rsid w:val="001F5581"/>
    <w:rsid w:val="00A03054"/>
    <w:rsid w:val="00CA380E"/>
    <w:rsid w:val="00D15843"/>
    <w:rsid w:val="00D9659E"/>
    <w:rsid w:val="00E6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F4E8C"/>
  <w15:docId w15:val="{997606BE-8179-4D75-83DF-EFDF42A4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360" w:after="120"/>
      <w:outlineLvl w:val="0"/>
    </w:pPr>
    <w:rPr>
      <w:b/>
      <w:bCs/>
      <w:color w:val="1B4F8A"/>
      <w:sz w:val="32"/>
      <w:szCs w:val="32"/>
    </w:rPr>
  </w:style>
  <w:style w:type="paragraph" w:styleId="Titre2">
    <w:name w:val="heading 2"/>
    <w:uiPriority w:val="9"/>
    <w:unhideWhenUsed/>
    <w:qFormat/>
    <w:pPr>
      <w:spacing w:before="280" w:after="100"/>
      <w:outlineLvl w:val="1"/>
    </w:pPr>
    <w:rPr>
      <w:b/>
      <w:bCs/>
      <w:color w:val="2E75B6"/>
      <w:sz w:val="26"/>
      <w:szCs w:val="26"/>
    </w:rPr>
  </w:style>
  <w:style w:type="paragraph" w:styleId="Titre3">
    <w:name w:val="heading 3"/>
    <w:uiPriority w:val="9"/>
    <w:unhideWhenUsed/>
    <w:qFormat/>
    <w:pPr>
      <w:spacing w:before="200" w:after="80"/>
      <w:outlineLvl w:val="2"/>
    </w:pPr>
    <w:rPr>
      <w:b/>
      <w:bCs/>
      <w:color w:val="1B4F8A"/>
      <w:sz w:val="23"/>
      <w:szCs w:val="23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2752</Words>
  <Characters>15139</Characters>
  <Application>Microsoft Office Word</Application>
  <DocSecurity>0</DocSecurity>
  <Lines>126</Lines>
  <Paragraphs>35</Paragraphs>
  <ScaleCrop>false</ScaleCrop>
  <Company/>
  <LinksUpToDate>false</LinksUpToDate>
  <CharactersWithSpaces>17856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Jean Christophe Mamiah</cp:lastModifiedBy>
  <cp:revision>3</cp:revision>
  <dcterms:created xsi:type="dcterms:W3CDTF">2026-06-01T10:03:00Z</dcterms:created>
  <dcterms:modified xsi:type="dcterms:W3CDTF">2026-06-01T10:43:00Z</dcterms:modified>
</cp:coreProperties>
</file>